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C4" w:rsidRPr="0006091B" w:rsidRDefault="00875CC4" w:rsidP="00875CC4">
      <w:pPr>
        <w:shd w:val="clear" w:color="auto" w:fill="FFFFFF"/>
        <w:spacing w:after="40" w:line="1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A7783" w:rsidRPr="00AC46E9" w:rsidRDefault="003A7783" w:rsidP="00AC46E9">
      <w:pPr>
        <w:shd w:val="clear" w:color="auto" w:fill="FFFFFF"/>
        <w:spacing w:after="40" w:line="1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46E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AZƏRBAYCAN RESPUBLİKASI TƏHSİL NAZİRLİYİ</w:t>
      </w:r>
    </w:p>
    <w:p w:rsidR="003A7783" w:rsidRPr="00AC46E9" w:rsidRDefault="003A7783" w:rsidP="00AC46E9">
      <w:pPr>
        <w:shd w:val="clear" w:color="auto" w:fill="FFFFFF"/>
        <w:spacing w:after="40" w:line="1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46E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AZƏRBAYCAN DÖVLƏT İQTİSAD UNİVERSİTETİ</w:t>
      </w:r>
    </w:p>
    <w:p w:rsidR="00D056F7" w:rsidRDefault="00D056F7">
      <w:pPr>
        <w:rPr>
          <w:sz w:val="2"/>
          <w:szCs w:val="2"/>
        </w:rPr>
        <w:sectPr w:rsidR="00D056F7" w:rsidSect="00724CD9">
          <w:footerReference w:type="default" r:id="rId8"/>
          <w:type w:val="continuous"/>
          <w:pgSz w:w="12240" w:h="15840" w:code="1"/>
          <w:pgMar w:top="230" w:right="331" w:bottom="230" w:left="1170" w:header="806" w:footer="421" w:gutter="0"/>
          <w:cols w:space="720"/>
          <w:noEndnote/>
          <w:docGrid w:linePitch="360"/>
        </w:sectPr>
      </w:pPr>
    </w:p>
    <w:p w:rsidR="00D056F7" w:rsidRDefault="00D056F7">
      <w:pPr>
        <w:rPr>
          <w:sz w:val="2"/>
          <w:szCs w:val="2"/>
        </w:rPr>
        <w:sectPr w:rsidR="00D056F7" w:rsidSect="00724CD9">
          <w:type w:val="continuous"/>
          <w:pgSz w:w="12240" w:h="15840"/>
          <w:pgMar w:top="230" w:right="331" w:bottom="230" w:left="1170" w:header="806" w:footer="421" w:gutter="0"/>
          <w:cols w:space="720"/>
          <w:noEndnote/>
          <w:docGrid w:linePitch="360"/>
        </w:sectPr>
      </w:pPr>
    </w:p>
    <w:p w:rsidR="00741719" w:rsidRPr="00CD30EF" w:rsidRDefault="00AC46E9" w:rsidP="0074171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az-Latn-AZ" w:eastAsia="ru-RU"/>
        </w:rPr>
      </w:pPr>
      <w:r>
        <w:rPr>
          <w:sz w:val="36"/>
          <w:szCs w:val="36"/>
        </w:rPr>
        <w:t xml:space="preserve">       </w:t>
      </w:r>
      <w:r w:rsidR="00741719">
        <w:rPr>
          <w:sz w:val="36"/>
          <w:szCs w:val="36"/>
        </w:rPr>
        <w:t xml:space="preserve">  </w:t>
      </w:r>
      <w:r w:rsidR="00741719">
        <w:rPr>
          <w:rFonts w:ascii="Times New Roman" w:eastAsia="Times New Roman" w:hAnsi="Times New Roman" w:cs="Times New Roman"/>
          <w:i/>
          <w:iCs/>
          <w:color w:val="000000" w:themeColor="text1"/>
          <w:lang w:val="az-Latn-AZ" w:eastAsia="ru-RU"/>
        </w:rPr>
        <w:t>2018/2019-cu</w:t>
      </w:r>
      <w:r w:rsidR="00741719" w:rsidRPr="00CD30EF">
        <w:rPr>
          <w:rFonts w:ascii="Times New Roman" w:eastAsia="Times New Roman" w:hAnsi="Times New Roman" w:cs="Times New Roman"/>
          <w:i/>
          <w:iCs/>
          <w:color w:val="000000" w:themeColor="text1"/>
          <w:lang w:val="az-Latn-AZ" w:eastAsia="ru-RU"/>
        </w:rPr>
        <w:t xml:space="preserve"> tədris ilində ödənişli əsaslarla</w:t>
      </w:r>
    </w:p>
    <w:p w:rsidR="00741719" w:rsidRDefault="00741719" w:rsidP="007417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az-Latn-AZ" w:eastAsia="ru-RU"/>
        </w:rPr>
        <w:t xml:space="preserve">təkrar ali təhsil </w:t>
      </w:r>
      <w:r w:rsidRPr="00A61F2D">
        <w:rPr>
          <w:rFonts w:ascii="Times New Roman" w:eastAsia="Times New Roman" w:hAnsi="Times New Roman" w:cs="Times New Roman"/>
          <w:b/>
          <w:bCs/>
          <w:color w:val="000000" w:themeColor="text1"/>
          <w:lang w:val="az-Latn-AZ" w:eastAsia="ru-RU"/>
        </w:rPr>
        <w:t>almaq üçün sənəd qəbulu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az-Latn-AZ" w:eastAsia="ru-RU"/>
        </w:rPr>
        <w:t xml:space="preserve">nun müddəti </w:t>
      </w:r>
      <w:r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>2018-ci</w:t>
      </w:r>
      <w:r w:rsidRPr="00A61F2D"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 xml:space="preserve"> ilin </w:t>
      </w:r>
    </w:p>
    <w:p w:rsidR="00741719" w:rsidRPr="00A61F2D" w:rsidRDefault="00741719" w:rsidP="007417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</w:pPr>
      <w:r w:rsidRPr="00A61F2D"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 xml:space="preserve">sentyabr  ayının 10-a </w:t>
      </w:r>
      <w:r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>dək uzadılmışdır</w:t>
      </w:r>
      <w:r w:rsidRPr="00A61F2D"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>.</w:t>
      </w:r>
    </w:p>
    <w:p w:rsidR="00875CC4" w:rsidRPr="00741719" w:rsidRDefault="00875CC4" w:rsidP="00741719">
      <w:pPr>
        <w:pStyle w:val="Bodytext30"/>
        <w:shd w:val="clear" w:color="auto" w:fill="auto"/>
        <w:spacing w:after="0" w:line="240" w:lineRule="auto"/>
        <w:jc w:val="center"/>
        <w:rPr>
          <w:sz w:val="4"/>
          <w:szCs w:val="4"/>
          <w:lang w:val="az-Latn-AZ"/>
        </w:rPr>
        <w:sectPr w:rsidR="00875CC4" w:rsidRPr="00741719" w:rsidSect="00724CD9">
          <w:type w:val="continuous"/>
          <w:pgSz w:w="12240" w:h="15840"/>
          <w:pgMar w:top="230" w:right="331" w:bottom="230" w:left="1170" w:header="806" w:footer="421" w:gutter="0"/>
          <w:cols w:space="720"/>
          <w:noEndnote/>
          <w:docGrid w:linePitch="360"/>
        </w:sectPr>
      </w:pPr>
    </w:p>
    <w:p w:rsidR="00D056F7" w:rsidRPr="0006091B" w:rsidRDefault="00D056F7">
      <w:pPr>
        <w:spacing w:line="153" w:lineRule="exact"/>
        <w:rPr>
          <w:sz w:val="16"/>
          <w:szCs w:val="16"/>
        </w:rPr>
      </w:pPr>
    </w:p>
    <w:p w:rsidR="003A7783" w:rsidRDefault="003A7783">
      <w:pPr>
        <w:rPr>
          <w:sz w:val="2"/>
          <w:szCs w:val="2"/>
        </w:rPr>
      </w:pPr>
    </w:p>
    <w:p w:rsidR="003A7783" w:rsidRDefault="003A7783">
      <w:pPr>
        <w:rPr>
          <w:sz w:val="2"/>
          <w:szCs w:val="2"/>
        </w:rPr>
      </w:pPr>
    </w:p>
    <w:p w:rsidR="003A7783" w:rsidRDefault="003A7783">
      <w:pPr>
        <w:rPr>
          <w:sz w:val="2"/>
          <w:szCs w:val="2"/>
        </w:rPr>
      </w:pPr>
    </w:p>
    <w:p w:rsidR="003A7783" w:rsidRDefault="003A7783">
      <w:pPr>
        <w:rPr>
          <w:sz w:val="2"/>
          <w:szCs w:val="2"/>
        </w:rPr>
        <w:sectPr w:rsidR="003A7783" w:rsidSect="0006091B">
          <w:type w:val="continuous"/>
          <w:pgSz w:w="12240" w:h="15840"/>
          <w:pgMar w:top="230" w:right="331" w:bottom="230" w:left="810" w:header="806" w:footer="421" w:gutter="0"/>
          <w:cols w:space="720"/>
          <w:noEndnote/>
          <w:docGrid w:linePitch="360"/>
        </w:sectPr>
      </w:pPr>
    </w:p>
    <w:p w:rsidR="00D056F7" w:rsidRPr="006910EB" w:rsidRDefault="00486DAD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rPr>
          <w:sz w:val="22"/>
          <w:szCs w:val="22"/>
        </w:rPr>
      </w:pPr>
      <w:r w:rsidRPr="006910EB">
        <w:rPr>
          <w:sz w:val="22"/>
          <w:szCs w:val="22"/>
        </w:rPr>
        <w:t xml:space="preserve">050401 </w:t>
      </w:r>
      <w:proofErr w:type="spellStart"/>
      <w:r w:rsidRPr="006910EB">
        <w:rPr>
          <w:sz w:val="22"/>
          <w:szCs w:val="22"/>
        </w:rPr>
        <w:t>Dünya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iqtisadiyyatı</w:t>
      </w:r>
      <w:proofErr w:type="spellEnd"/>
    </w:p>
    <w:p w:rsidR="00D056F7" w:rsidRPr="006910EB" w:rsidRDefault="00F50AB7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rPr>
          <w:sz w:val="22"/>
          <w:szCs w:val="22"/>
        </w:rPr>
      </w:pPr>
      <w:r w:rsidRPr="006910EB">
        <w:rPr>
          <w:sz w:val="22"/>
          <w:szCs w:val="22"/>
        </w:rPr>
        <w:t xml:space="preserve">050403 </w:t>
      </w:r>
      <w:proofErr w:type="spellStart"/>
      <w:r w:rsidRPr="006910EB">
        <w:rPr>
          <w:sz w:val="22"/>
          <w:szCs w:val="22"/>
        </w:rPr>
        <w:t>Maliyyə</w:t>
      </w:r>
      <w:proofErr w:type="spellEnd"/>
    </w:p>
    <w:p w:rsidR="00D056F7" w:rsidRPr="006910EB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050404 </w:t>
      </w:r>
      <w:proofErr w:type="spellStart"/>
      <w:r w:rsidRPr="006910EB">
        <w:rPr>
          <w:b/>
          <w:sz w:val="22"/>
          <w:szCs w:val="22"/>
        </w:rPr>
        <w:t>İqtisadiyyat</w:t>
      </w:r>
      <w:proofErr w:type="spellEnd"/>
    </w:p>
    <w:p w:rsidR="00D056F7" w:rsidRPr="006910EB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050402 </w:t>
      </w:r>
      <w:proofErr w:type="spellStart"/>
      <w:r w:rsidRPr="006910EB">
        <w:rPr>
          <w:b/>
          <w:sz w:val="22"/>
          <w:szCs w:val="22"/>
        </w:rPr>
        <w:t>Mühasibat</w:t>
      </w:r>
      <w:proofErr w:type="spellEnd"/>
      <w:r w:rsidRPr="006910EB">
        <w:rPr>
          <w:b/>
          <w:sz w:val="22"/>
          <w:szCs w:val="22"/>
        </w:rPr>
        <w:t xml:space="preserve"> </w:t>
      </w:r>
      <w:proofErr w:type="spellStart"/>
      <w:r w:rsidRPr="006910EB">
        <w:rPr>
          <w:b/>
          <w:sz w:val="22"/>
          <w:szCs w:val="22"/>
        </w:rPr>
        <w:t>uçotu</w:t>
      </w:r>
      <w:proofErr w:type="spellEnd"/>
      <w:r w:rsidRPr="006910EB">
        <w:rPr>
          <w:b/>
          <w:sz w:val="22"/>
          <w:szCs w:val="22"/>
        </w:rPr>
        <w:t xml:space="preserve"> və </w:t>
      </w:r>
      <w:proofErr w:type="spellStart"/>
      <w:r w:rsidRPr="006910EB">
        <w:rPr>
          <w:b/>
          <w:sz w:val="22"/>
          <w:szCs w:val="22"/>
        </w:rPr>
        <w:t>aııdit</w:t>
      </w:r>
      <w:proofErr w:type="spellEnd"/>
    </w:p>
    <w:p w:rsidR="00D056F7" w:rsidRPr="006910EB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050406 </w:t>
      </w:r>
      <w:proofErr w:type="spellStart"/>
      <w:r w:rsidRPr="006910EB">
        <w:rPr>
          <w:b/>
          <w:sz w:val="22"/>
          <w:szCs w:val="22"/>
        </w:rPr>
        <w:t>Statistika</w:t>
      </w:r>
      <w:proofErr w:type="spellEnd"/>
    </w:p>
    <w:p w:rsidR="00D056F7" w:rsidRPr="006910EB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050407 </w:t>
      </w:r>
      <w:proofErr w:type="spellStart"/>
      <w:r w:rsidRPr="006910EB">
        <w:rPr>
          <w:b/>
          <w:sz w:val="22"/>
          <w:szCs w:val="22"/>
        </w:rPr>
        <w:t>Menecment</w:t>
      </w:r>
      <w:proofErr w:type="spellEnd"/>
    </w:p>
    <w:p w:rsidR="00D056F7" w:rsidRPr="006910EB" w:rsidRDefault="00486DAD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050410 </w:t>
      </w:r>
      <w:proofErr w:type="spellStart"/>
      <w:r w:rsidRPr="006910EB">
        <w:rPr>
          <w:b/>
          <w:sz w:val="22"/>
          <w:szCs w:val="22"/>
        </w:rPr>
        <w:t>Dövlət</w:t>
      </w:r>
      <w:proofErr w:type="spellEnd"/>
      <w:r w:rsidRPr="006910EB">
        <w:rPr>
          <w:b/>
          <w:sz w:val="22"/>
          <w:szCs w:val="22"/>
        </w:rPr>
        <w:t xml:space="preserve"> və </w:t>
      </w:r>
      <w:proofErr w:type="spellStart"/>
      <w:r w:rsidRPr="006910EB">
        <w:rPr>
          <w:b/>
          <w:sz w:val="22"/>
          <w:szCs w:val="22"/>
        </w:rPr>
        <w:t>bələdiyyə</w:t>
      </w:r>
      <w:proofErr w:type="spellEnd"/>
      <w:r w:rsidRPr="006910EB">
        <w:rPr>
          <w:b/>
          <w:sz w:val="22"/>
          <w:szCs w:val="22"/>
        </w:rPr>
        <w:t xml:space="preserve"> </w:t>
      </w:r>
      <w:proofErr w:type="spellStart"/>
      <w:r w:rsidRPr="006910EB">
        <w:rPr>
          <w:b/>
          <w:sz w:val="22"/>
          <w:szCs w:val="22"/>
        </w:rPr>
        <w:t>i</w:t>
      </w:r>
      <w:r w:rsidR="00F50AB7" w:rsidRPr="006910EB">
        <w:rPr>
          <w:b/>
          <w:sz w:val="22"/>
          <w:szCs w:val="22"/>
        </w:rPr>
        <w:t>darəetməsi</w:t>
      </w:r>
      <w:proofErr w:type="spellEnd"/>
    </w:p>
    <w:p w:rsidR="00020709" w:rsidRDefault="00020709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270" w:hanging="270"/>
        <w:jc w:val="left"/>
        <w:rPr>
          <w:sz w:val="22"/>
          <w:szCs w:val="22"/>
        </w:rPr>
      </w:pPr>
      <w:r>
        <w:rPr>
          <w:sz w:val="22"/>
          <w:szCs w:val="22"/>
        </w:rPr>
        <w:t>050655</w:t>
      </w:r>
      <w:r w:rsidR="003A7783" w:rsidRPr="006910EB">
        <w:rPr>
          <w:sz w:val="22"/>
          <w:szCs w:val="22"/>
        </w:rPr>
        <w:t xml:space="preserve"> </w:t>
      </w:r>
      <w:proofErr w:type="spellStart"/>
      <w:r w:rsidR="003A7783" w:rsidRPr="006910EB">
        <w:rPr>
          <w:sz w:val="22"/>
          <w:szCs w:val="22"/>
        </w:rPr>
        <w:t>İnformasiya</w:t>
      </w:r>
      <w:proofErr w:type="spellEnd"/>
      <w:r w:rsidR="003A7783" w:rsidRPr="006910EB">
        <w:rPr>
          <w:sz w:val="22"/>
          <w:szCs w:val="22"/>
        </w:rPr>
        <w:t xml:space="preserve"> </w:t>
      </w:r>
      <w:proofErr w:type="spellStart"/>
      <w:r w:rsidR="003A7783" w:rsidRPr="006910EB">
        <w:rPr>
          <w:sz w:val="22"/>
          <w:szCs w:val="22"/>
        </w:rPr>
        <w:t>texnologiyaları</w:t>
      </w:r>
      <w:proofErr w:type="spellEnd"/>
      <w:r w:rsidR="003A7783" w:rsidRPr="006910EB">
        <w:rPr>
          <w:sz w:val="22"/>
          <w:szCs w:val="22"/>
        </w:rPr>
        <w:t xml:space="preserve"> </w:t>
      </w:r>
    </w:p>
    <w:p w:rsidR="003A7783" w:rsidRPr="006910EB" w:rsidRDefault="00020709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270" w:hanging="27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050656 </w:t>
      </w:r>
      <w:proofErr w:type="spellStart"/>
      <w:r>
        <w:rPr>
          <w:sz w:val="22"/>
          <w:szCs w:val="22"/>
        </w:rPr>
        <w:t>Sistem</w:t>
      </w:r>
      <w:proofErr w:type="spellEnd"/>
      <w:r w:rsidR="003A7783" w:rsidRPr="006910EB">
        <w:rPr>
          <w:sz w:val="22"/>
          <w:szCs w:val="22"/>
        </w:rPr>
        <w:t xml:space="preserve">  </w:t>
      </w:r>
      <w:proofErr w:type="spellStart"/>
      <w:r w:rsidR="003A7783" w:rsidRPr="006910EB">
        <w:rPr>
          <w:sz w:val="22"/>
          <w:szCs w:val="22"/>
        </w:rPr>
        <w:t>mühəndisliyi</w:t>
      </w:r>
      <w:proofErr w:type="spellEnd"/>
    </w:p>
    <w:p w:rsidR="00D056F7" w:rsidRPr="006910EB" w:rsidRDefault="00F50AB7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rPr>
          <w:sz w:val="22"/>
          <w:szCs w:val="22"/>
        </w:rPr>
      </w:pPr>
      <w:r w:rsidRPr="006910EB">
        <w:rPr>
          <w:sz w:val="22"/>
          <w:szCs w:val="22"/>
        </w:rPr>
        <w:t xml:space="preserve">050409 </w:t>
      </w:r>
      <w:proofErr w:type="spellStart"/>
      <w:r w:rsidRPr="006910EB">
        <w:rPr>
          <w:sz w:val="22"/>
          <w:szCs w:val="22"/>
        </w:rPr>
        <w:t>Biznesin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idarə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edilməsi</w:t>
      </w:r>
      <w:proofErr w:type="spellEnd"/>
    </w:p>
    <w:p w:rsidR="007A2BBB" w:rsidRDefault="00F50AB7" w:rsidP="009B6216">
      <w:pPr>
        <w:pStyle w:val="Bodytext6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sz w:val="22"/>
          <w:szCs w:val="22"/>
        </w:rPr>
      </w:pPr>
      <w:r w:rsidRPr="006910EB">
        <w:rPr>
          <w:sz w:val="22"/>
          <w:szCs w:val="22"/>
        </w:rPr>
        <w:t xml:space="preserve">050405 </w:t>
      </w:r>
      <w:proofErr w:type="spellStart"/>
      <w:r w:rsidRPr="006910EB">
        <w:rPr>
          <w:sz w:val="22"/>
          <w:szCs w:val="22"/>
        </w:rPr>
        <w:t>Sənayenin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təşkili</w:t>
      </w:r>
      <w:proofErr w:type="spellEnd"/>
      <w:r w:rsidRPr="006910EB">
        <w:rPr>
          <w:sz w:val="22"/>
          <w:szCs w:val="22"/>
        </w:rPr>
        <w:t xml:space="preserve"> və </w:t>
      </w:r>
      <w:proofErr w:type="spellStart"/>
      <w:r w:rsidRPr="006910EB">
        <w:rPr>
          <w:sz w:val="22"/>
          <w:szCs w:val="22"/>
        </w:rPr>
        <w:t>idarə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olunması</w:t>
      </w:r>
      <w:proofErr w:type="spellEnd"/>
    </w:p>
    <w:p w:rsidR="00D056F7" w:rsidRPr="006910EB" w:rsidRDefault="007A2BBB" w:rsidP="009B6216">
      <w:pPr>
        <w:pStyle w:val="Bodytext6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sz w:val="22"/>
          <w:szCs w:val="22"/>
        </w:rPr>
      </w:pPr>
      <w:r w:rsidRPr="00E11B36">
        <w:rPr>
          <w:sz w:val="22"/>
          <w:szCs w:val="22"/>
        </w:rPr>
        <w:t xml:space="preserve">050408 </w:t>
      </w:r>
      <w:proofErr w:type="spellStart"/>
      <w:r w:rsidRPr="00E11B36">
        <w:rPr>
          <w:sz w:val="22"/>
          <w:szCs w:val="22"/>
        </w:rPr>
        <w:t>Marketinq</w:t>
      </w:r>
      <w:proofErr w:type="spellEnd"/>
    </w:p>
    <w:p w:rsidR="00D056F7" w:rsidRPr="00E11B36" w:rsidRDefault="00D056F7" w:rsidP="007A2BBB">
      <w:pPr>
        <w:pStyle w:val="Bodytext40"/>
        <w:shd w:val="clear" w:color="auto" w:fill="auto"/>
        <w:tabs>
          <w:tab w:val="left" w:pos="267"/>
        </w:tabs>
        <w:spacing w:after="0" w:line="276" w:lineRule="auto"/>
        <w:ind w:firstLine="0"/>
        <w:rPr>
          <w:sz w:val="22"/>
          <w:szCs w:val="22"/>
        </w:rPr>
      </w:pPr>
    </w:p>
    <w:p w:rsidR="00D056F7" w:rsidRPr="00E11B36" w:rsidRDefault="00F50AB7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76" w:lineRule="auto"/>
        <w:ind w:firstLine="0"/>
        <w:rPr>
          <w:sz w:val="22"/>
          <w:szCs w:val="22"/>
        </w:rPr>
      </w:pPr>
      <w:r w:rsidRPr="00E11B36">
        <w:rPr>
          <w:sz w:val="22"/>
          <w:szCs w:val="22"/>
        </w:rPr>
        <w:t>050510</w:t>
      </w:r>
      <w:r w:rsidR="003A7783" w:rsidRPr="00E11B36">
        <w:rPr>
          <w:sz w:val="22"/>
          <w:szCs w:val="22"/>
        </w:rPr>
        <w:t xml:space="preserve"> </w:t>
      </w:r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Ekologiya</w:t>
      </w:r>
      <w:proofErr w:type="spellEnd"/>
    </w:p>
    <w:p w:rsidR="00D056F7" w:rsidRPr="00E11B36" w:rsidRDefault="003A7783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76" w:lineRule="auto"/>
        <w:ind w:firstLine="0"/>
        <w:rPr>
          <w:sz w:val="22"/>
          <w:szCs w:val="22"/>
        </w:rPr>
      </w:pPr>
      <w:r w:rsidRPr="00E11B36">
        <w:rPr>
          <w:sz w:val="22"/>
          <w:szCs w:val="22"/>
        </w:rPr>
        <w:t xml:space="preserve">050411  </w:t>
      </w:r>
      <w:proofErr w:type="spellStart"/>
      <w:r w:rsidRPr="00E11B36">
        <w:rPr>
          <w:sz w:val="22"/>
          <w:szCs w:val="22"/>
        </w:rPr>
        <w:t>Kommersiya</w:t>
      </w:r>
      <w:proofErr w:type="spellEnd"/>
    </w:p>
    <w:p w:rsidR="00486DAD" w:rsidRPr="00E11B36" w:rsidRDefault="003A7783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  <w:ind w:left="270" w:hanging="270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>050644</w:t>
      </w:r>
      <w:r w:rsidR="00134703">
        <w:rPr>
          <w:b/>
          <w:sz w:val="22"/>
          <w:szCs w:val="22"/>
        </w:rPr>
        <w:t xml:space="preserve">  </w:t>
      </w:r>
      <w:proofErr w:type="spellStart"/>
      <w:r w:rsidR="00486DAD" w:rsidRPr="00E11B36">
        <w:rPr>
          <w:b/>
          <w:sz w:val="22"/>
          <w:szCs w:val="22"/>
        </w:rPr>
        <w:t>İstehl</w:t>
      </w:r>
      <w:r w:rsidR="00F50AB7" w:rsidRPr="00E11B36">
        <w:rPr>
          <w:b/>
          <w:sz w:val="22"/>
          <w:szCs w:val="22"/>
        </w:rPr>
        <w:t>ak</w:t>
      </w:r>
      <w:proofErr w:type="spellEnd"/>
      <w:r w:rsidR="00F50AB7" w:rsidRPr="00E11B36">
        <w:rPr>
          <w:b/>
          <w:sz w:val="22"/>
          <w:szCs w:val="22"/>
        </w:rPr>
        <w:t xml:space="preserve"> </w:t>
      </w:r>
      <w:r w:rsidR="00486DAD" w:rsidRPr="00E11B36">
        <w:rPr>
          <w:b/>
          <w:sz w:val="22"/>
          <w:szCs w:val="22"/>
        </w:rPr>
        <w:t xml:space="preserve"> </w:t>
      </w:r>
      <w:proofErr w:type="spellStart"/>
      <w:r w:rsidR="00486DAD" w:rsidRPr="00E11B36">
        <w:rPr>
          <w:b/>
          <w:sz w:val="22"/>
          <w:szCs w:val="22"/>
        </w:rPr>
        <w:t>mallarının</w:t>
      </w:r>
      <w:proofErr w:type="spellEnd"/>
      <w:r w:rsidR="00486DAD" w:rsidRPr="00E11B36">
        <w:rPr>
          <w:b/>
          <w:sz w:val="22"/>
          <w:szCs w:val="22"/>
        </w:rPr>
        <w:t xml:space="preserve"> </w:t>
      </w:r>
      <w:r w:rsidR="00F50AB7" w:rsidRPr="00E11B36">
        <w:rPr>
          <w:b/>
          <w:sz w:val="22"/>
          <w:szCs w:val="22"/>
        </w:rPr>
        <w:t xml:space="preserve"> </w:t>
      </w:r>
      <w:proofErr w:type="spellStart"/>
      <w:r w:rsidR="00F50AB7" w:rsidRPr="00E11B36">
        <w:rPr>
          <w:b/>
          <w:sz w:val="22"/>
          <w:szCs w:val="22"/>
        </w:rPr>
        <w:t>ekspertizası</w:t>
      </w:r>
      <w:proofErr w:type="spellEnd"/>
      <w:r w:rsidR="00F50AB7" w:rsidRPr="00E11B36">
        <w:rPr>
          <w:b/>
          <w:sz w:val="22"/>
          <w:szCs w:val="22"/>
        </w:rPr>
        <w:t xml:space="preserve"> </w:t>
      </w:r>
    </w:p>
    <w:p w:rsidR="003A7783" w:rsidRPr="00E11B36" w:rsidRDefault="00F50AB7" w:rsidP="009B6216">
      <w:pPr>
        <w:pStyle w:val="Bodytext20"/>
        <w:shd w:val="clear" w:color="auto" w:fill="auto"/>
        <w:tabs>
          <w:tab w:val="left" w:pos="272"/>
        </w:tabs>
        <w:spacing w:line="276" w:lineRule="auto"/>
        <w:ind w:left="270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 xml:space="preserve">və </w:t>
      </w:r>
      <w:proofErr w:type="spellStart"/>
      <w:r w:rsidRPr="00E11B36">
        <w:rPr>
          <w:b/>
          <w:sz w:val="22"/>
          <w:szCs w:val="22"/>
        </w:rPr>
        <w:t>marketinqi</w:t>
      </w:r>
      <w:proofErr w:type="spellEnd"/>
    </w:p>
    <w:p w:rsidR="00D056F7" w:rsidRPr="00E11B36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 xml:space="preserve">050642 </w:t>
      </w:r>
      <w:r w:rsidR="003A7783"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Qida</w:t>
      </w:r>
      <w:proofErr w:type="spellEnd"/>
      <w:r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məhsulları</w:t>
      </w:r>
      <w:proofErr w:type="spellEnd"/>
      <w:r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mühəndisliyi</w:t>
      </w:r>
      <w:proofErr w:type="spellEnd"/>
    </w:p>
    <w:p w:rsidR="00D056F7" w:rsidRPr="00E11B36" w:rsidRDefault="003A7783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 xml:space="preserve">050321  </w:t>
      </w:r>
      <w:proofErr w:type="spellStart"/>
      <w:r w:rsidRPr="00E11B36">
        <w:rPr>
          <w:b/>
          <w:sz w:val="22"/>
          <w:szCs w:val="22"/>
        </w:rPr>
        <w:t>Dizayn</w:t>
      </w:r>
      <w:proofErr w:type="spellEnd"/>
    </w:p>
    <w:p w:rsidR="00D056F7" w:rsidRPr="00E11B36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  <w:tab w:val="left" w:pos="360"/>
        </w:tabs>
        <w:spacing w:line="276" w:lineRule="auto"/>
        <w:ind w:left="270" w:right="-321" w:hanging="270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>050643</w:t>
      </w:r>
      <w:r w:rsidR="00134703">
        <w:rPr>
          <w:b/>
          <w:sz w:val="22"/>
          <w:szCs w:val="22"/>
        </w:rPr>
        <w:t xml:space="preserve"> </w:t>
      </w:r>
      <w:proofErr w:type="spellStart"/>
      <w:r w:rsidR="006910EB" w:rsidRPr="00E11B36">
        <w:rPr>
          <w:b/>
          <w:sz w:val="22"/>
          <w:szCs w:val="22"/>
        </w:rPr>
        <w:t>Çoxişlən</w:t>
      </w:r>
      <w:r w:rsidRPr="00E11B36">
        <w:rPr>
          <w:b/>
          <w:sz w:val="22"/>
          <w:szCs w:val="22"/>
        </w:rPr>
        <w:t>ə</w:t>
      </w:r>
      <w:r w:rsidR="00486DAD" w:rsidRPr="00E11B36">
        <w:rPr>
          <w:b/>
          <w:sz w:val="22"/>
          <w:szCs w:val="22"/>
        </w:rPr>
        <w:t>n</w:t>
      </w:r>
      <w:proofErr w:type="spellEnd"/>
      <w:r w:rsidR="00486DAD" w:rsidRPr="00E11B36">
        <w:rPr>
          <w:b/>
          <w:sz w:val="22"/>
          <w:szCs w:val="22"/>
        </w:rPr>
        <w:t xml:space="preserve">  </w:t>
      </w:r>
      <w:proofErr w:type="spellStart"/>
      <w:r w:rsidRPr="00E11B36">
        <w:rPr>
          <w:b/>
          <w:sz w:val="22"/>
          <w:szCs w:val="22"/>
        </w:rPr>
        <w:t>malların</w:t>
      </w:r>
      <w:proofErr w:type="spellEnd"/>
      <w:r w:rsidR="00486DAD" w:rsidRPr="00E11B36">
        <w:rPr>
          <w:b/>
          <w:sz w:val="22"/>
          <w:szCs w:val="22"/>
        </w:rPr>
        <w:t xml:space="preserve">   </w:t>
      </w:r>
      <w:proofErr w:type="spellStart"/>
      <w:r w:rsidRPr="00E11B36">
        <w:rPr>
          <w:b/>
          <w:sz w:val="22"/>
          <w:szCs w:val="22"/>
        </w:rPr>
        <w:t>texnologiyası</w:t>
      </w:r>
      <w:proofErr w:type="spellEnd"/>
      <w:r w:rsidRPr="00E11B36">
        <w:rPr>
          <w:b/>
          <w:sz w:val="22"/>
          <w:szCs w:val="22"/>
        </w:rPr>
        <w:t xml:space="preserve"> </w:t>
      </w:r>
      <w:r w:rsidR="003A7783" w:rsidRPr="00E11B36">
        <w:rPr>
          <w:b/>
          <w:sz w:val="22"/>
          <w:szCs w:val="22"/>
        </w:rPr>
        <w:t xml:space="preserve"> </w:t>
      </w:r>
    </w:p>
    <w:p w:rsidR="00486DAD" w:rsidRPr="00E11B36" w:rsidRDefault="00486DAD" w:rsidP="009B6216">
      <w:pPr>
        <w:pStyle w:val="Bodytext20"/>
        <w:shd w:val="clear" w:color="auto" w:fill="auto"/>
        <w:tabs>
          <w:tab w:val="left" w:pos="270"/>
          <w:tab w:val="left" w:pos="360"/>
        </w:tabs>
        <w:spacing w:line="276" w:lineRule="auto"/>
        <w:ind w:left="270" w:right="-321"/>
        <w:rPr>
          <w:b/>
          <w:sz w:val="22"/>
          <w:szCs w:val="22"/>
        </w:rPr>
      </w:pPr>
      <w:proofErr w:type="spellStart"/>
      <w:r w:rsidRPr="00E11B36">
        <w:rPr>
          <w:b/>
          <w:sz w:val="22"/>
          <w:szCs w:val="22"/>
        </w:rPr>
        <w:t>mühəndisliyi</w:t>
      </w:r>
      <w:proofErr w:type="spellEnd"/>
    </w:p>
    <w:p w:rsidR="00D056F7" w:rsidRPr="00E11B36" w:rsidRDefault="00F50AB7" w:rsidP="00134703">
      <w:pPr>
        <w:pStyle w:val="Bodytext4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E11B36">
        <w:rPr>
          <w:sz w:val="22"/>
          <w:szCs w:val="22"/>
        </w:rPr>
        <w:t xml:space="preserve">050625 </w:t>
      </w:r>
      <w:proofErr w:type="spellStart"/>
      <w:r w:rsidRPr="00E11B36">
        <w:rPr>
          <w:sz w:val="22"/>
          <w:szCs w:val="22"/>
        </w:rPr>
        <w:t>Texnoloji</w:t>
      </w:r>
      <w:proofErr w:type="spellEnd"/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maşın</w:t>
      </w:r>
      <w:proofErr w:type="spellEnd"/>
      <w:r w:rsidRPr="00E11B36">
        <w:rPr>
          <w:sz w:val="22"/>
          <w:szCs w:val="22"/>
        </w:rPr>
        <w:t xml:space="preserve"> və </w:t>
      </w:r>
      <w:proofErr w:type="spellStart"/>
      <w:r w:rsidRPr="00E11B36">
        <w:rPr>
          <w:sz w:val="22"/>
          <w:szCs w:val="22"/>
        </w:rPr>
        <w:t>avadanlıqlar</w:t>
      </w:r>
      <w:proofErr w:type="spellEnd"/>
      <w:r w:rsidRPr="00E11B36">
        <w:rPr>
          <w:sz w:val="22"/>
          <w:szCs w:val="22"/>
        </w:rPr>
        <w:t xml:space="preserve"> </w:t>
      </w:r>
      <w:r w:rsidR="00FC0612">
        <w:rPr>
          <w:sz w:val="22"/>
          <w:szCs w:val="22"/>
        </w:rPr>
        <w:t xml:space="preserve">      </w:t>
      </w:r>
      <w:proofErr w:type="spellStart"/>
      <w:r w:rsidRPr="00E11B36">
        <w:rPr>
          <w:sz w:val="22"/>
          <w:szCs w:val="22"/>
        </w:rPr>
        <w:t>mühəndisliyi</w:t>
      </w:r>
      <w:proofErr w:type="spellEnd"/>
    </w:p>
    <w:p w:rsidR="00D056F7" w:rsidRPr="00E11B36" w:rsidRDefault="00F50AB7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left="270" w:hanging="270"/>
        <w:jc w:val="left"/>
        <w:rPr>
          <w:sz w:val="22"/>
          <w:szCs w:val="22"/>
        </w:rPr>
      </w:pPr>
      <w:r w:rsidRPr="00E11B36">
        <w:rPr>
          <w:sz w:val="22"/>
          <w:szCs w:val="22"/>
        </w:rPr>
        <w:t xml:space="preserve">050647 </w:t>
      </w:r>
      <w:proofErr w:type="spellStart"/>
      <w:r w:rsidR="00486DAD" w:rsidRPr="00E11B36">
        <w:rPr>
          <w:sz w:val="22"/>
          <w:szCs w:val="22"/>
        </w:rPr>
        <w:t>Metrologiya</w:t>
      </w:r>
      <w:proofErr w:type="spellEnd"/>
      <w:r w:rsidR="00486DAD" w:rsidRPr="00E11B36">
        <w:rPr>
          <w:sz w:val="22"/>
          <w:szCs w:val="22"/>
        </w:rPr>
        <w:t xml:space="preserve">, </w:t>
      </w:r>
      <w:proofErr w:type="spellStart"/>
      <w:r w:rsidR="00486DAD" w:rsidRPr="00E11B36">
        <w:rPr>
          <w:sz w:val="22"/>
          <w:szCs w:val="22"/>
        </w:rPr>
        <w:t>standartlaşdırma</w:t>
      </w:r>
      <w:proofErr w:type="spellEnd"/>
      <w:r w:rsidR="00486DAD" w:rsidRPr="00E11B36">
        <w:rPr>
          <w:sz w:val="22"/>
          <w:szCs w:val="22"/>
        </w:rPr>
        <w:t xml:space="preserve"> və </w:t>
      </w:r>
      <w:proofErr w:type="spellStart"/>
      <w:r w:rsidR="009A5E21" w:rsidRPr="00E11B36">
        <w:rPr>
          <w:sz w:val="22"/>
          <w:szCs w:val="22"/>
        </w:rPr>
        <w:t>sertifikasiya</w:t>
      </w:r>
      <w:proofErr w:type="spellEnd"/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mühəndisliyi</w:t>
      </w:r>
      <w:proofErr w:type="spellEnd"/>
    </w:p>
    <w:p w:rsidR="007A2BBB" w:rsidRPr="006910EB" w:rsidRDefault="007A2BBB" w:rsidP="00E11B36">
      <w:pPr>
        <w:pStyle w:val="Bodytext40"/>
        <w:shd w:val="clear" w:color="auto" w:fill="auto"/>
        <w:tabs>
          <w:tab w:val="left" w:pos="272"/>
        </w:tabs>
        <w:spacing w:after="0" w:line="240" w:lineRule="auto"/>
        <w:ind w:firstLine="0"/>
        <w:jc w:val="left"/>
        <w:rPr>
          <w:sz w:val="20"/>
          <w:szCs w:val="20"/>
        </w:rPr>
        <w:sectPr w:rsidR="007A2BBB" w:rsidRPr="006910EB" w:rsidSect="0006091B">
          <w:type w:val="continuous"/>
          <w:pgSz w:w="12240" w:h="15840"/>
          <w:pgMar w:top="90" w:right="331" w:bottom="230" w:left="1530" w:header="806" w:footer="421" w:gutter="0"/>
          <w:cols w:num="2" w:space="379"/>
          <w:noEndnote/>
          <w:docGrid w:linePitch="360"/>
        </w:sectPr>
      </w:pPr>
    </w:p>
    <w:p w:rsidR="00875CC4" w:rsidRPr="00875CC4" w:rsidRDefault="00F50AB7" w:rsidP="00312886">
      <w:pPr>
        <w:pStyle w:val="Bodytext20"/>
        <w:shd w:val="clear" w:color="auto" w:fill="auto"/>
        <w:spacing w:line="240" w:lineRule="auto"/>
        <w:ind w:right="144" w:firstLine="270"/>
        <w:rPr>
          <w:sz w:val="4"/>
          <w:szCs w:val="4"/>
        </w:rPr>
      </w:pPr>
      <w:proofErr w:type="spellStart"/>
      <w:r w:rsidRPr="00E11B36">
        <w:rPr>
          <w:sz w:val="24"/>
          <w:szCs w:val="24"/>
        </w:rPr>
        <w:t>Təkrar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ali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təhsilə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qəbul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ancaq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elektron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qaydada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hə</w:t>
      </w:r>
      <w:r w:rsidRPr="00E11B36">
        <w:rPr>
          <w:sz w:val="24"/>
          <w:szCs w:val="24"/>
        </w:rPr>
        <w:t>yata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keçirilir</w:t>
      </w:r>
      <w:proofErr w:type="spellEnd"/>
      <w:r w:rsidRPr="00E11B36">
        <w:rPr>
          <w:sz w:val="24"/>
          <w:szCs w:val="24"/>
        </w:rPr>
        <w:t xml:space="preserve">. </w:t>
      </w:r>
      <w:proofErr w:type="spellStart"/>
      <w:r w:rsidRPr="00E11B36">
        <w:rPr>
          <w:sz w:val="24"/>
          <w:szCs w:val="24"/>
        </w:rPr>
        <w:t>Qeyd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olunan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ixtisaslara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qəbul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olmaq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istəyənlər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tələb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olunan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sənədləri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elektron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qaydada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təqdim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edir</w:t>
      </w:r>
      <w:proofErr w:type="spellEnd"/>
      <w:r w:rsidRPr="00E11B36">
        <w:rPr>
          <w:sz w:val="24"/>
          <w:szCs w:val="24"/>
        </w:rPr>
        <w:t xml:space="preserve"> v</w:t>
      </w:r>
      <w:r w:rsidR="009A5E21" w:rsidRPr="00E11B36">
        <w:rPr>
          <w:sz w:val="24"/>
          <w:szCs w:val="24"/>
        </w:rPr>
        <w:t xml:space="preserve">ə </w:t>
      </w:r>
      <w:proofErr w:type="spellStart"/>
      <w:r w:rsidR="009A5E21" w:rsidRPr="00E11B36">
        <w:rPr>
          <w:sz w:val="24"/>
          <w:szCs w:val="24"/>
        </w:rPr>
        <w:t>müvafiq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tələblərə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cavab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verdikləri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halda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təkrar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ali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təhsil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alma</w:t>
      </w:r>
      <w:r w:rsidRPr="00E11B36">
        <w:rPr>
          <w:sz w:val="24"/>
          <w:szCs w:val="24"/>
        </w:rPr>
        <w:t>q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hüqu</w:t>
      </w:r>
      <w:r w:rsidRPr="00E11B36">
        <w:rPr>
          <w:sz w:val="24"/>
          <w:szCs w:val="24"/>
        </w:rPr>
        <w:softHyphen/>
        <w:t>qunu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qazanırlar</w:t>
      </w:r>
      <w:proofErr w:type="spellEnd"/>
      <w:r w:rsidRPr="00E11B36">
        <w:rPr>
          <w:sz w:val="24"/>
          <w:szCs w:val="24"/>
        </w:rPr>
        <w:t>.</w:t>
      </w:r>
    </w:p>
    <w:p w:rsidR="00E11B36" w:rsidRDefault="00E11B36" w:rsidP="00312886">
      <w:pPr>
        <w:pStyle w:val="Bodytext20"/>
        <w:shd w:val="clear" w:color="auto" w:fill="auto"/>
        <w:spacing w:line="240" w:lineRule="auto"/>
        <w:ind w:right="144"/>
        <w:rPr>
          <w:sz w:val="4"/>
          <w:szCs w:val="4"/>
        </w:rPr>
      </w:pPr>
    </w:p>
    <w:p w:rsidR="00E11B36" w:rsidRPr="00E11B36" w:rsidRDefault="00E11B36" w:rsidP="00312886">
      <w:pPr>
        <w:pStyle w:val="Bodytext20"/>
        <w:shd w:val="clear" w:color="auto" w:fill="auto"/>
        <w:spacing w:line="240" w:lineRule="auto"/>
        <w:ind w:right="144"/>
        <w:rPr>
          <w:sz w:val="4"/>
          <w:szCs w:val="4"/>
        </w:rPr>
      </w:pPr>
    </w:p>
    <w:p w:rsidR="00D056F7" w:rsidRPr="00E11B36" w:rsidRDefault="00F50AB7" w:rsidP="00312886">
      <w:pPr>
        <w:pStyle w:val="Bodytext20"/>
        <w:shd w:val="clear" w:color="auto" w:fill="auto"/>
        <w:spacing w:line="240" w:lineRule="auto"/>
        <w:ind w:firstLine="270"/>
        <w:rPr>
          <w:sz w:val="24"/>
          <w:szCs w:val="24"/>
        </w:rPr>
      </w:pPr>
      <w:proofErr w:type="spellStart"/>
      <w:r w:rsidRPr="00E11B36">
        <w:rPr>
          <w:sz w:val="24"/>
          <w:szCs w:val="24"/>
        </w:rPr>
        <w:t>Təkrar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ali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təhsilə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müraciət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aşağıdakı</w:t>
      </w:r>
      <w:proofErr w:type="spellEnd"/>
      <w:r w:rsidRPr="00E11B36">
        <w:rPr>
          <w:sz w:val="24"/>
          <w:szCs w:val="24"/>
        </w:rPr>
        <w:t xml:space="preserve"> internet </w:t>
      </w:r>
      <w:proofErr w:type="spellStart"/>
      <w:r w:rsidRPr="00E11B36">
        <w:rPr>
          <w:sz w:val="24"/>
          <w:szCs w:val="24"/>
        </w:rPr>
        <w:t>linki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proofErr w:type="gramStart"/>
      <w:r w:rsidRPr="00E11B36">
        <w:rPr>
          <w:sz w:val="24"/>
          <w:szCs w:val="24"/>
        </w:rPr>
        <w:t>vasitəsi</w:t>
      </w:r>
      <w:r w:rsidR="009A5E21" w:rsidRPr="00E11B36">
        <w:rPr>
          <w:sz w:val="24"/>
          <w:szCs w:val="24"/>
        </w:rPr>
        <w:t>lə</w:t>
      </w:r>
      <w:proofErr w:type="spellEnd"/>
      <w:r w:rsidR="006910EB" w:rsidRPr="00E11B36">
        <w:rPr>
          <w:sz w:val="24"/>
          <w:szCs w:val="24"/>
        </w:rPr>
        <w:t xml:space="preserve"> </w:t>
      </w:r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h</w:t>
      </w:r>
      <w:r w:rsidR="009A5E21" w:rsidRPr="00E11B36">
        <w:rPr>
          <w:sz w:val="24"/>
          <w:szCs w:val="24"/>
        </w:rPr>
        <w:t>ə</w:t>
      </w:r>
      <w:r w:rsidRPr="00E11B36">
        <w:rPr>
          <w:sz w:val="24"/>
          <w:szCs w:val="24"/>
        </w:rPr>
        <w:t>yata</w:t>
      </w:r>
      <w:proofErr w:type="spellEnd"/>
      <w:proofErr w:type="gram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keçirilir</w:t>
      </w:r>
      <w:proofErr w:type="spellEnd"/>
      <w:r w:rsidRPr="00E11B36">
        <w:rPr>
          <w:sz w:val="24"/>
          <w:szCs w:val="24"/>
        </w:rPr>
        <w:t>:</w:t>
      </w:r>
    </w:p>
    <w:p w:rsidR="00D6263C" w:rsidRPr="002A73A5" w:rsidRDefault="00D6263C" w:rsidP="00D6263C">
      <w:pPr>
        <w:pStyle w:val="Bodytext20"/>
        <w:shd w:val="clear" w:color="auto" w:fill="auto"/>
        <w:spacing w:line="276" w:lineRule="auto"/>
        <w:rPr>
          <w:sz w:val="4"/>
          <w:szCs w:val="4"/>
          <w:u w:val="single"/>
        </w:rPr>
      </w:pPr>
      <w:r>
        <w:rPr>
          <w:rStyle w:val="Bodytext21"/>
          <w:sz w:val="24"/>
          <w:szCs w:val="24"/>
        </w:rPr>
        <w:t>http</w:t>
      </w:r>
      <w:r w:rsidRPr="00E11B36">
        <w:rPr>
          <w:rStyle w:val="Bodytext21"/>
          <w:sz w:val="24"/>
          <w:szCs w:val="24"/>
        </w:rPr>
        <w:t>://</w:t>
      </w:r>
      <w:hyperlink r:id="rId9" w:history="1">
        <w:r w:rsidRPr="002A73A5">
          <w:rPr>
            <w:rStyle w:val="a3"/>
            <w:b/>
            <w:color w:val="auto"/>
            <w:sz w:val="24"/>
            <w:szCs w:val="24"/>
          </w:rPr>
          <w:t>www.kabinet</w:t>
        </w:r>
      </w:hyperlink>
      <w:r w:rsidRPr="002A73A5">
        <w:rPr>
          <w:rStyle w:val="Bodytext21"/>
          <w:b/>
          <w:color w:val="auto"/>
          <w:sz w:val="24"/>
          <w:szCs w:val="24"/>
        </w:rPr>
        <w:t xml:space="preserve">. </w:t>
      </w:r>
      <w:r w:rsidRPr="002A73A5">
        <w:rPr>
          <w:rStyle w:val="Bodytext21"/>
          <w:b/>
          <w:color w:val="auto"/>
          <w:sz w:val="24"/>
          <w:szCs w:val="24"/>
          <w:lang w:bidi="en-US"/>
        </w:rPr>
        <w:t>unec.edu.</w:t>
      </w:r>
      <w:r w:rsidRPr="002A73A5">
        <w:rPr>
          <w:rStyle w:val="Bodytext21"/>
          <w:b/>
          <w:color w:val="auto"/>
          <w:sz w:val="24"/>
          <w:szCs w:val="24"/>
        </w:rPr>
        <w:t>az</w:t>
      </w:r>
    </w:p>
    <w:p w:rsidR="00875CC4" w:rsidRPr="00E11B36" w:rsidRDefault="00875CC4" w:rsidP="00741719">
      <w:pPr>
        <w:pStyle w:val="Bodytext20"/>
        <w:shd w:val="clear" w:color="auto" w:fill="auto"/>
        <w:spacing w:line="240" w:lineRule="auto"/>
        <w:rPr>
          <w:sz w:val="6"/>
          <w:szCs w:val="6"/>
        </w:rPr>
      </w:pPr>
    </w:p>
    <w:p w:rsidR="00D056F7" w:rsidRPr="00E11B36" w:rsidRDefault="00020709" w:rsidP="00312886">
      <w:pPr>
        <w:pStyle w:val="Bodytext70"/>
        <w:shd w:val="clear" w:color="auto" w:fill="auto"/>
        <w:tabs>
          <w:tab w:val="left" w:pos="90"/>
          <w:tab w:val="left" w:pos="360"/>
        </w:tabs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7E7A02">
        <w:rPr>
          <w:b/>
          <w:sz w:val="24"/>
          <w:szCs w:val="24"/>
        </w:rPr>
        <w:t>Təkrar</w:t>
      </w:r>
      <w:proofErr w:type="spellEnd"/>
      <w:r w:rsidR="007E7A02">
        <w:rPr>
          <w:b/>
          <w:sz w:val="24"/>
          <w:szCs w:val="24"/>
        </w:rPr>
        <w:t xml:space="preserve"> </w:t>
      </w:r>
      <w:proofErr w:type="spellStart"/>
      <w:r w:rsidR="007E7A02">
        <w:rPr>
          <w:b/>
          <w:sz w:val="24"/>
          <w:szCs w:val="24"/>
        </w:rPr>
        <w:t>ali</w:t>
      </w:r>
      <w:proofErr w:type="spellEnd"/>
      <w:r w:rsidR="007E7A02">
        <w:rPr>
          <w:b/>
          <w:sz w:val="24"/>
          <w:szCs w:val="24"/>
        </w:rPr>
        <w:t xml:space="preserve"> </w:t>
      </w:r>
      <w:proofErr w:type="spellStart"/>
      <w:r w:rsidR="007E7A02">
        <w:rPr>
          <w:b/>
          <w:sz w:val="24"/>
          <w:szCs w:val="24"/>
        </w:rPr>
        <w:t>təhsil</w:t>
      </w:r>
      <w:proofErr w:type="spellEnd"/>
      <w:r w:rsidR="007E7A02">
        <w:rPr>
          <w:b/>
          <w:sz w:val="24"/>
          <w:szCs w:val="24"/>
        </w:rPr>
        <w:t xml:space="preserve"> </w:t>
      </w:r>
      <w:proofErr w:type="spellStart"/>
      <w:r w:rsidR="007E7A02">
        <w:rPr>
          <w:b/>
          <w:sz w:val="24"/>
          <w:szCs w:val="24"/>
        </w:rPr>
        <w:t>almaq</w:t>
      </w:r>
      <w:proofErr w:type="spellEnd"/>
      <w:r w:rsidR="007E7A02">
        <w:rPr>
          <w:b/>
          <w:sz w:val="24"/>
          <w:szCs w:val="24"/>
        </w:rPr>
        <w:t xml:space="preserve"> </w:t>
      </w:r>
      <w:proofErr w:type="spellStart"/>
      <w:r w:rsidR="007E7A02">
        <w:rPr>
          <w:b/>
          <w:sz w:val="24"/>
          <w:szCs w:val="24"/>
        </w:rPr>
        <w:t>ist</w:t>
      </w:r>
      <w:r w:rsidR="009A5E21" w:rsidRPr="00E11B36">
        <w:rPr>
          <w:b/>
          <w:sz w:val="24"/>
          <w:szCs w:val="24"/>
        </w:rPr>
        <w:t>əyənlər</w:t>
      </w:r>
      <w:proofErr w:type="spellEnd"/>
      <w:r w:rsidR="009A5E21" w:rsidRPr="00E11B36">
        <w:rPr>
          <w:b/>
          <w:sz w:val="24"/>
          <w:szCs w:val="24"/>
        </w:rPr>
        <w:t xml:space="preserve"> </w:t>
      </w:r>
      <w:proofErr w:type="spellStart"/>
      <w:r w:rsidR="009A5E21" w:rsidRPr="00E11B36">
        <w:rPr>
          <w:b/>
          <w:sz w:val="24"/>
          <w:szCs w:val="24"/>
        </w:rPr>
        <w:t>aşağıdakı</w:t>
      </w:r>
      <w:proofErr w:type="spellEnd"/>
      <w:r w:rsidR="009A5E21" w:rsidRPr="00E11B36">
        <w:rPr>
          <w:b/>
          <w:sz w:val="24"/>
          <w:szCs w:val="24"/>
        </w:rPr>
        <w:t xml:space="preserve"> </w:t>
      </w:r>
      <w:proofErr w:type="spellStart"/>
      <w:proofErr w:type="gramStart"/>
      <w:r w:rsidR="009A5E21" w:rsidRPr="00E11B36">
        <w:rPr>
          <w:b/>
          <w:sz w:val="24"/>
          <w:szCs w:val="24"/>
        </w:rPr>
        <w:t>sənədləri</w:t>
      </w:r>
      <w:proofErr w:type="spellEnd"/>
      <w:r w:rsidR="009A5E21" w:rsidRPr="00E11B36">
        <w:rPr>
          <w:b/>
          <w:sz w:val="24"/>
          <w:szCs w:val="24"/>
        </w:rPr>
        <w:t xml:space="preserve"> </w:t>
      </w:r>
      <w:r w:rsidR="00F50AB7" w:rsidRPr="00E11B36">
        <w:rPr>
          <w:b/>
          <w:sz w:val="24"/>
          <w:szCs w:val="24"/>
        </w:rPr>
        <w:t xml:space="preserve"> </w:t>
      </w:r>
      <w:proofErr w:type="spellStart"/>
      <w:r w:rsidR="00F50AB7" w:rsidRPr="00E11B36">
        <w:rPr>
          <w:b/>
          <w:sz w:val="24"/>
          <w:szCs w:val="24"/>
        </w:rPr>
        <w:t>elektron</w:t>
      </w:r>
      <w:proofErr w:type="spellEnd"/>
      <w:proofErr w:type="gramEnd"/>
      <w:r w:rsidR="00F50AB7" w:rsidRPr="00E11B36">
        <w:rPr>
          <w:b/>
          <w:sz w:val="24"/>
          <w:szCs w:val="24"/>
        </w:rPr>
        <w:t xml:space="preserve"> </w:t>
      </w:r>
      <w:proofErr w:type="spellStart"/>
      <w:r w:rsidR="00F50AB7" w:rsidRPr="00E11B36">
        <w:rPr>
          <w:b/>
          <w:sz w:val="24"/>
          <w:szCs w:val="24"/>
        </w:rPr>
        <w:t>formada</w:t>
      </w:r>
      <w:proofErr w:type="spellEnd"/>
      <w:r w:rsidR="00F50AB7" w:rsidRPr="00E11B36">
        <w:rPr>
          <w:b/>
          <w:sz w:val="24"/>
          <w:szCs w:val="24"/>
        </w:rPr>
        <w:t xml:space="preserve"> </w:t>
      </w:r>
      <w:proofErr w:type="spellStart"/>
      <w:r w:rsidR="00F50AB7" w:rsidRPr="00E11B36">
        <w:rPr>
          <w:b/>
          <w:sz w:val="24"/>
          <w:szCs w:val="24"/>
        </w:rPr>
        <w:t>təqdim</w:t>
      </w:r>
      <w:proofErr w:type="spellEnd"/>
      <w:r w:rsidR="00F50AB7" w:rsidRPr="00E11B36">
        <w:rPr>
          <w:b/>
          <w:sz w:val="24"/>
          <w:szCs w:val="24"/>
        </w:rPr>
        <w:t xml:space="preserve"> </w:t>
      </w:r>
      <w:proofErr w:type="spellStart"/>
      <w:r w:rsidR="00F50AB7" w:rsidRPr="00E11B36">
        <w:rPr>
          <w:b/>
          <w:sz w:val="24"/>
          <w:szCs w:val="24"/>
        </w:rPr>
        <w:t>etməlidirlər</w:t>
      </w:r>
      <w:proofErr w:type="spellEnd"/>
      <w:r w:rsidR="00F50AB7" w:rsidRPr="00E11B36">
        <w:rPr>
          <w:b/>
          <w:sz w:val="24"/>
          <w:szCs w:val="24"/>
        </w:rPr>
        <w:t>:</w:t>
      </w:r>
    </w:p>
    <w:p w:rsidR="00C3667B" w:rsidRDefault="006910EB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62"/>
        </w:tabs>
        <w:spacing w:line="240" w:lineRule="auto"/>
        <w:rPr>
          <w:sz w:val="24"/>
          <w:szCs w:val="24"/>
        </w:rPr>
      </w:pPr>
      <w:r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Rektorun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adın</w:t>
      </w:r>
      <w:r w:rsidR="00F50AB7" w:rsidRPr="00E11B36">
        <w:rPr>
          <w:sz w:val="24"/>
          <w:szCs w:val="24"/>
        </w:rPr>
        <w:t>a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ər</w:t>
      </w:r>
      <w:r w:rsidR="00F50AB7" w:rsidRPr="00E11B36">
        <w:rPr>
          <w:sz w:val="24"/>
          <w:szCs w:val="24"/>
        </w:rPr>
        <w:t>izə</w:t>
      </w:r>
      <w:proofErr w:type="spellEnd"/>
      <w:r w:rsidR="00F50AB7" w:rsidRPr="00E11B36">
        <w:rPr>
          <w:sz w:val="24"/>
          <w:szCs w:val="24"/>
        </w:rPr>
        <w:t>;</w:t>
      </w:r>
    </w:p>
    <w:p w:rsidR="00C3667B" w:rsidRDefault="00C3667B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62"/>
        </w:tabs>
        <w:spacing w:line="240" w:lineRule="auto"/>
        <w:rPr>
          <w:sz w:val="24"/>
          <w:szCs w:val="24"/>
        </w:rPr>
      </w:pPr>
      <w:r w:rsidRPr="00C3667B">
        <w:rPr>
          <w:sz w:val="24"/>
          <w:szCs w:val="24"/>
        </w:rPr>
        <w:t xml:space="preserve"> </w:t>
      </w:r>
      <w:r w:rsidR="00F50AB7" w:rsidRPr="00C3667B">
        <w:rPr>
          <w:sz w:val="24"/>
          <w:szCs w:val="24"/>
        </w:rPr>
        <w:t xml:space="preserve">Ali </w:t>
      </w:r>
      <w:proofErr w:type="spellStart"/>
      <w:r w:rsidR="00F50AB7" w:rsidRPr="00C3667B">
        <w:rPr>
          <w:sz w:val="24"/>
          <w:szCs w:val="24"/>
        </w:rPr>
        <w:t>təhsil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haqqında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sənədin</w:t>
      </w:r>
      <w:proofErr w:type="spellEnd"/>
      <w:r w:rsidR="00F50AB7" w:rsidRPr="00C3667B">
        <w:rPr>
          <w:sz w:val="24"/>
          <w:szCs w:val="24"/>
        </w:rPr>
        <w:t xml:space="preserve"> (</w:t>
      </w:r>
      <w:proofErr w:type="spellStart"/>
      <w:r w:rsidR="00F50AB7" w:rsidRPr="00C3667B">
        <w:rPr>
          <w:sz w:val="24"/>
          <w:szCs w:val="24"/>
        </w:rPr>
        <w:t>diplomun</w:t>
      </w:r>
      <w:proofErr w:type="spellEnd"/>
      <w:r w:rsidR="00F50AB7" w:rsidRPr="00C3667B">
        <w:rPr>
          <w:sz w:val="24"/>
          <w:szCs w:val="24"/>
        </w:rPr>
        <w:t>) notar</w:t>
      </w:r>
      <w:r w:rsidR="006910EB" w:rsidRPr="00C3667B">
        <w:rPr>
          <w:sz w:val="24"/>
          <w:szCs w:val="24"/>
        </w:rPr>
        <w:t xml:space="preserve">ial </w:t>
      </w:r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qaydada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təsdiq</w:t>
      </w:r>
      <w:r w:rsidR="006910EB" w:rsidRPr="00C3667B">
        <w:rPr>
          <w:sz w:val="24"/>
          <w:szCs w:val="24"/>
        </w:rPr>
        <w:t>lənmiş</w:t>
      </w:r>
      <w:proofErr w:type="spellEnd"/>
      <w:r w:rsidR="006910EB" w:rsidRPr="00C3667B">
        <w:rPr>
          <w:sz w:val="24"/>
          <w:szCs w:val="24"/>
        </w:rPr>
        <w:t xml:space="preserve"> </w:t>
      </w:r>
      <w:proofErr w:type="spellStart"/>
      <w:r w:rsidR="006910EB" w:rsidRPr="00C3667B">
        <w:rPr>
          <w:sz w:val="24"/>
          <w:szCs w:val="24"/>
        </w:rPr>
        <w:t>surəti</w:t>
      </w:r>
      <w:proofErr w:type="spellEnd"/>
      <w:r w:rsidR="006910EB" w:rsidRPr="00C3667B">
        <w:rPr>
          <w:sz w:val="24"/>
          <w:szCs w:val="24"/>
        </w:rPr>
        <w:t xml:space="preserve"> </w:t>
      </w:r>
      <w:r w:rsidR="007E7A02">
        <w:rPr>
          <w:sz w:val="24"/>
          <w:szCs w:val="24"/>
        </w:rPr>
        <w:t>(diploma</w:t>
      </w:r>
      <w:r w:rsidR="00AC46E9" w:rsidRPr="00C3667B">
        <w:rPr>
          <w:sz w:val="24"/>
          <w:szCs w:val="24"/>
        </w:rPr>
        <w:t xml:space="preserve"> </w:t>
      </w:r>
      <w:proofErr w:type="spellStart"/>
      <w:r w:rsidR="00E11B36" w:rsidRPr="00C3667B">
        <w:rPr>
          <w:sz w:val="24"/>
          <w:szCs w:val="24"/>
        </w:rPr>
        <w:t>əlavə</w:t>
      </w:r>
      <w:proofErr w:type="spellEnd"/>
      <w:r w:rsidR="00E11B36" w:rsidRPr="00C3667B">
        <w:rPr>
          <w:sz w:val="24"/>
          <w:szCs w:val="24"/>
        </w:rPr>
        <w:t xml:space="preserve"> </w:t>
      </w:r>
      <w:proofErr w:type="spellStart"/>
      <w:r w:rsidR="00E11B36" w:rsidRPr="00C3667B">
        <w:rPr>
          <w:sz w:val="24"/>
          <w:szCs w:val="24"/>
        </w:rPr>
        <w:t>ilə</w:t>
      </w:r>
      <w:proofErr w:type="spellEnd"/>
      <w:r w:rsidR="00E11B36" w:rsidRPr="00C3667B">
        <w:rPr>
          <w:sz w:val="24"/>
          <w:szCs w:val="24"/>
        </w:rPr>
        <w:t xml:space="preserve"> </w:t>
      </w:r>
      <w:proofErr w:type="spellStart"/>
      <w:r w:rsidR="00E11B36" w:rsidRPr="00C3667B">
        <w:rPr>
          <w:sz w:val="24"/>
          <w:szCs w:val="24"/>
        </w:rPr>
        <w:t>birlikdə</w:t>
      </w:r>
      <w:proofErr w:type="spellEnd"/>
      <w:r w:rsidR="00E11B36" w:rsidRPr="00C3667B">
        <w:rPr>
          <w:sz w:val="24"/>
          <w:szCs w:val="24"/>
        </w:rPr>
        <w:t xml:space="preserve">); </w:t>
      </w:r>
      <w:r w:rsidR="006910EB" w:rsidRPr="00C3667B">
        <w:rPr>
          <w:sz w:val="24"/>
          <w:szCs w:val="24"/>
        </w:rPr>
        <w:t xml:space="preserve">  </w:t>
      </w:r>
    </w:p>
    <w:p w:rsidR="00C3667B" w:rsidRDefault="0055201E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İş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yerindən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arayış</w:t>
      </w:r>
      <w:proofErr w:type="spellEnd"/>
      <w:r w:rsidR="00F50AB7" w:rsidRPr="00C3667B">
        <w:rPr>
          <w:sz w:val="24"/>
          <w:szCs w:val="24"/>
        </w:rPr>
        <w:t xml:space="preserve"> (</w:t>
      </w:r>
      <w:proofErr w:type="spellStart"/>
      <w:r w:rsidR="00F50AB7" w:rsidRPr="00C3667B">
        <w:rPr>
          <w:sz w:val="24"/>
          <w:szCs w:val="24"/>
        </w:rPr>
        <w:t>işlədiyi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halda</w:t>
      </w:r>
      <w:proofErr w:type="spellEnd"/>
      <w:r w:rsidR="00F50AB7" w:rsidRPr="00C3667B">
        <w:rPr>
          <w:sz w:val="24"/>
          <w:szCs w:val="24"/>
        </w:rPr>
        <w:t>);</w:t>
      </w:r>
    </w:p>
    <w:p w:rsidR="00C3667B" w:rsidRDefault="0055201E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Əmək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kitabçasından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çıxarış</w:t>
      </w:r>
      <w:proofErr w:type="spellEnd"/>
      <w:r w:rsidR="00F50AB7" w:rsidRPr="00C3667B">
        <w:rPr>
          <w:sz w:val="24"/>
          <w:szCs w:val="24"/>
        </w:rPr>
        <w:t xml:space="preserve"> (</w:t>
      </w:r>
      <w:proofErr w:type="spellStart"/>
      <w:r w:rsidR="00F50AB7" w:rsidRPr="00C3667B">
        <w:rPr>
          <w:sz w:val="24"/>
          <w:szCs w:val="24"/>
        </w:rPr>
        <w:t>işlədiyi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halda</w:t>
      </w:r>
      <w:proofErr w:type="spellEnd"/>
      <w:r w:rsidR="00F50AB7" w:rsidRPr="00C3667B">
        <w:rPr>
          <w:sz w:val="24"/>
          <w:szCs w:val="24"/>
        </w:rPr>
        <w:t>);</w:t>
      </w:r>
    </w:p>
    <w:p w:rsidR="00C3667B" w:rsidRDefault="0055201E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AB7" w:rsidRPr="00C3667B">
        <w:rPr>
          <w:sz w:val="24"/>
          <w:szCs w:val="24"/>
        </w:rPr>
        <w:t xml:space="preserve">3x4 </w:t>
      </w:r>
      <w:proofErr w:type="spellStart"/>
      <w:r w:rsidR="00F50AB7" w:rsidRPr="00C3667B">
        <w:rPr>
          <w:sz w:val="24"/>
          <w:szCs w:val="24"/>
        </w:rPr>
        <w:t>sm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ölçüdə</w:t>
      </w:r>
      <w:proofErr w:type="spellEnd"/>
      <w:r w:rsidR="00F50AB7" w:rsidRPr="00C3667B">
        <w:rPr>
          <w:sz w:val="24"/>
          <w:szCs w:val="24"/>
        </w:rPr>
        <w:t xml:space="preserve"> 6 </w:t>
      </w:r>
      <w:proofErr w:type="spellStart"/>
      <w:r w:rsidR="00F50AB7" w:rsidRPr="00C3667B">
        <w:rPr>
          <w:sz w:val="24"/>
          <w:szCs w:val="24"/>
        </w:rPr>
        <w:t>ədəd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fotoşəkil</w:t>
      </w:r>
      <w:proofErr w:type="spellEnd"/>
      <w:r w:rsidR="00F50AB7" w:rsidRPr="00C3667B">
        <w:rPr>
          <w:sz w:val="24"/>
          <w:szCs w:val="24"/>
        </w:rPr>
        <w:t>;</w:t>
      </w:r>
    </w:p>
    <w:p w:rsidR="00C3667B" w:rsidRPr="00312886" w:rsidRDefault="00C3667B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58"/>
        </w:tabs>
        <w:spacing w:line="240" w:lineRule="auto"/>
        <w:rPr>
          <w:sz w:val="24"/>
          <w:szCs w:val="24"/>
        </w:rPr>
      </w:pPr>
      <w:r w:rsidRPr="00C3667B">
        <w:rPr>
          <w:sz w:val="24"/>
          <w:szCs w:val="24"/>
        </w:rPr>
        <w:t xml:space="preserve"> </w:t>
      </w:r>
      <w:proofErr w:type="spellStart"/>
      <w:r w:rsidR="006910EB" w:rsidRPr="00C3667B">
        <w:rPr>
          <w:sz w:val="24"/>
          <w:szCs w:val="24"/>
        </w:rPr>
        <w:t>Şəxsiyyət</w:t>
      </w:r>
      <w:proofErr w:type="spellEnd"/>
      <w:r w:rsidR="006910EB" w:rsidRPr="00C3667B">
        <w:rPr>
          <w:sz w:val="24"/>
          <w:szCs w:val="24"/>
        </w:rPr>
        <w:t xml:space="preserve"> </w:t>
      </w:r>
      <w:proofErr w:type="spellStart"/>
      <w:r w:rsidR="006910EB" w:rsidRPr="00C3667B">
        <w:rPr>
          <w:sz w:val="24"/>
          <w:szCs w:val="24"/>
        </w:rPr>
        <w:t>vəsiqəsinin</w:t>
      </w:r>
      <w:proofErr w:type="spellEnd"/>
      <w:r w:rsidR="006910EB" w:rsidRPr="00C3667B">
        <w:rPr>
          <w:sz w:val="24"/>
          <w:szCs w:val="24"/>
        </w:rPr>
        <w:t xml:space="preserve"> </w:t>
      </w:r>
      <w:proofErr w:type="spellStart"/>
      <w:r w:rsidR="006910EB" w:rsidRPr="00C3667B">
        <w:rPr>
          <w:sz w:val="24"/>
          <w:szCs w:val="24"/>
        </w:rPr>
        <w:t>surəti</w:t>
      </w:r>
      <w:proofErr w:type="spellEnd"/>
      <w:r w:rsidR="00F50AB7" w:rsidRPr="00C3667B">
        <w:rPr>
          <w:sz w:val="24"/>
          <w:szCs w:val="24"/>
        </w:rPr>
        <w:t>.</w:t>
      </w:r>
    </w:p>
    <w:p w:rsidR="00845B0B" w:rsidRPr="00741719" w:rsidRDefault="006910EB" w:rsidP="00741719">
      <w:pPr>
        <w:pStyle w:val="Bodytext20"/>
        <w:shd w:val="clear" w:color="auto" w:fill="auto"/>
        <w:spacing w:line="240" w:lineRule="auto"/>
        <w:ind w:right="144" w:firstLine="403"/>
        <w:rPr>
          <w:sz w:val="24"/>
          <w:szCs w:val="24"/>
        </w:rPr>
      </w:pPr>
      <w:r w:rsidRPr="00E11B36">
        <w:rPr>
          <w:b/>
          <w:sz w:val="24"/>
          <w:szCs w:val="24"/>
        </w:rPr>
        <w:t>QEYD:</w:t>
      </w:r>
      <w:r w:rsidRPr="00E11B36">
        <w:rPr>
          <w:sz w:val="24"/>
          <w:szCs w:val="24"/>
        </w:rPr>
        <w:t xml:space="preserve"> 1993-cü </w:t>
      </w:r>
      <w:proofErr w:type="spellStart"/>
      <w:r w:rsidRPr="00E11B36">
        <w:rPr>
          <w:sz w:val="24"/>
          <w:szCs w:val="24"/>
        </w:rPr>
        <w:t>il</w:t>
      </w:r>
      <w:r w:rsidR="00F50AB7" w:rsidRPr="00E11B36">
        <w:rPr>
          <w:sz w:val="24"/>
          <w:szCs w:val="24"/>
        </w:rPr>
        <w:t>d</w:t>
      </w:r>
      <w:r w:rsidRPr="00E11B36">
        <w:rPr>
          <w:sz w:val="24"/>
          <w:szCs w:val="24"/>
        </w:rPr>
        <w:t>ə</w:t>
      </w:r>
      <w:r w:rsidR="00F50AB7" w:rsidRPr="00E11B36">
        <w:rPr>
          <w:sz w:val="24"/>
          <w:szCs w:val="24"/>
        </w:rPr>
        <w:t>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sonra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xarici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öl</w:t>
      </w:r>
      <w:r w:rsidRPr="00E11B36">
        <w:rPr>
          <w:sz w:val="24"/>
          <w:szCs w:val="24"/>
        </w:rPr>
        <w:t>kələrdə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ali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təhsil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almış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şəxsl</w:t>
      </w:r>
      <w:r w:rsidRPr="00E11B36">
        <w:rPr>
          <w:sz w:val="24"/>
          <w:szCs w:val="24"/>
        </w:rPr>
        <w:t>ə</w:t>
      </w:r>
      <w:r w:rsidR="00F50AB7" w:rsidRPr="00E11B36">
        <w:rPr>
          <w:sz w:val="24"/>
          <w:szCs w:val="24"/>
        </w:rPr>
        <w:t>r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yalnız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diplomları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mövcud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qaydada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Azərbaycan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Respublikası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Təhsil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Nazirliyi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tərəfindən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tanındıqdan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sonra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universitetdə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təkrar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ali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təhsil</w:t>
      </w:r>
      <w:proofErr w:type="spellEnd"/>
      <w:r w:rsidR="00F50AB7" w:rsidRPr="00E11B36">
        <w:rPr>
          <w:sz w:val="24"/>
          <w:szCs w:val="24"/>
        </w:rPr>
        <w:t xml:space="preserve"> ala </w:t>
      </w:r>
      <w:proofErr w:type="spellStart"/>
      <w:r w:rsidR="00F50AB7" w:rsidRPr="00E11B36">
        <w:rPr>
          <w:sz w:val="24"/>
          <w:szCs w:val="24"/>
        </w:rPr>
        <w:t>bilərlər</w:t>
      </w:r>
      <w:proofErr w:type="spellEnd"/>
      <w:r w:rsidR="00020709">
        <w:rPr>
          <w:sz w:val="24"/>
          <w:szCs w:val="24"/>
        </w:rPr>
        <w:t>.</w:t>
      </w:r>
    </w:p>
    <w:p w:rsidR="00C3667B" w:rsidRDefault="00E11B36" w:rsidP="00C3667B">
      <w:pPr>
        <w:pStyle w:val="Bodytext20"/>
        <w:shd w:val="clear" w:color="auto" w:fill="auto"/>
        <w:spacing w:line="240" w:lineRule="auto"/>
        <w:ind w:right="144" w:firstLine="403"/>
        <w:jc w:val="center"/>
        <w:rPr>
          <w:b/>
          <w:sz w:val="22"/>
          <w:szCs w:val="22"/>
        </w:rPr>
      </w:pPr>
      <w:proofErr w:type="spellStart"/>
      <w:r w:rsidRPr="00E11B36">
        <w:rPr>
          <w:b/>
          <w:sz w:val="22"/>
          <w:szCs w:val="22"/>
        </w:rPr>
        <w:t>Ünvan</w:t>
      </w:r>
      <w:proofErr w:type="spellEnd"/>
      <w:r w:rsidRPr="00E11B36">
        <w:rPr>
          <w:b/>
          <w:sz w:val="22"/>
          <w:szCs w:val="22"/>
        </w:rPr>
        <w:t>:</w:t>
      </w:r>
      <w:r w:rsidR="00FC0612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İstiqlaliyyət</w:t>
      </w:r>
      <w:proofErr w:type="spellEnd"/>
      <w:r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küçəsi</w:t>
      </w:r>
      <w:proofErr w:type="spellEnd"/>
      <w:r w:rsidRPr="00E11B36">
        <w:rPr>
          <w:b/>
          <w:sz w:val="22"/>
          <w:szCs w:val="22"/>
        </w:rPr>
        <w:t xml:space="preserve"> 6,</w:t>
      </w:r>
      <w:r w:rsidR="0031288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otaq</w:t>
      </w:r>
      <w:proofErr w:type="spellEnd"/>
      <w:r w:rsidRPr="00E11B36">
        <w:rPr>
          <w:b/>
          <w:sz w:val="22"/>
          <w:szCs w:val="22"/>
        </w:rPr>
        <w:t xml:space="preserve"> 107</w:t>
      </w:r>
    </w:p>
    <w:p w:rsidR="00D056F7" w:rsidRPr="00E11B36" w:rsidRDefault="00E11B36" w:rsidP="0006091B">
      <w:pPr>
        <w:pStyle w:val="Bodytext20"/>
        <w:shd w:val="clear" w:color="auto" w:fill="auto"/>
        <w:spacing w:line="240" w:lineRule="auto"/>
        <w:ind w:right="29" w:firstLine="403"/>
        <w:jc w:val="center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>Tel.:</w:t>
      </w:r>
      <w:r w:rsidR="00020709">
        <w:rPr>
          <w:b/>
          <w:sz w:val="22"/>
          <w:szCs w:val="22"/>
        </w:rPr>
        <w:t xml:space="preserve"> </w:t>
      </w:r>
      <w:r w:rsidRPr="00E11B36">
        <w:rPr>
          <w:b/>
          <w:sz w:val="22"/>
          <w:szCs w:val="22"/>
        </w:rPr>
        <w:t>(012) 492-65-64</w:t>
      </w:r>
      <w:bookmarkStart w:id="1" w:name="bookmark1"/>
      <w:r w:rsidR="00F50AB7" w:rsidRPr="006910EB">
        <w:rPr>
          <w:rStyle w:val="Heading2TimesNewRoman"/>
          <w:b w:val="0"/>
          <w:bCs w:val="0"/>
          <w:i w:val="0"/>
          <w:iCs w:val="0"/>
          <w:sz w:val="22"/>
          <w:szCs w:val="22"/>
        </w:rPr>
        <w:tab/>
      </w:r>
      <w:bookmarkEnd w:id="1"/>
    </w:p>
    <w:sectPr w:rsidR="00D056F7" w:rsidRPr="00E11B36" w:rsidSect="0006091B">
      <w:type w:val="continuous"/>
      <w:pgSz w:w="12240" w:h="15840"/>
      <w:pgMar w:top="230" w:right="331" w:bottom="40" w:left="1530" w:header="806" w:footer="4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D1" w:rsidRDefault="001749D1" w:rsidP="00D056F7">
      <w:r>
        <w:separator/>
      </w:r>
    </w:p>
  </w:endnote>
  <w:endnote w:type="continuationSeparator" w:id="0">
    <w:p w:rsidR="001749D1" w:rsidRDefault="001749D1" w:rsidP="00D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36" w:rsidRDefault="00E11B36">
    <w:pPr>
      <w:pStyle w:val="a6"/>
      <w:rPr>
        <w:sz w:val="4"/>
        <w:szCs w:val="4"/>
        <w:lang w:val="az-Latn-AZ"/>
      </w:rPr>
    </w:pPr>
  </w:p>
  <w:p w:rsidR="00E11B36" w:rsidRDefault="00E11B36">
    <w:pPr>
      <w:pStyle w:val="a6"/>
      <w:rPr>
        <w:sz w:val="4"/>
        <w:szCs w:val="4"/>
        <w:lang w:val="az-Latn-AZ"/>
      </w:rPr>
    </w:pPr>
  </w:p>
  <w:p w:rsidR="00E11B36" w:rsidRPr="00E11B36" w:rsidRDefault="00E11B36">
    <w:pPr>
      <w:pStyle w:val="a6"/>
      <w:rPr>
        <w:sz w:val="4"/>
        <w:szCs w:val="4"/>
        <w:lang w:val="az-Latn-A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D1" w:rsidRDefault="001749D1"/>
  </w:footnote>
  <w:footnote w:type="continuationSeparator" w:id="0">
    <w:p w:rsidR="001749D1" w:rsidRDefault="001749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B38"/>
    <w:multiLevelType w:val="hybridMultilevel"/>
    <w:tmpl w:val="4976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7C05"/>
    <w:multiLevelType w:val="multilevel"/>
    <w:tmpl w:val="5A9A5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0D3AA5"/>
    <w:multiLevelType w:val="multilevel"/>
    <w:tmpl w:val="38BC0B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7"/>
    <w:rsid w:val="00007E79"/>
    <w:rsid w:val="0001663D"/>
    <w:rsid w:val="00020709"/>
    <w:rsid w:val="0006091B"/>
    <w:rsid w:val="000A1D40"/>
    <w:rsid w:val="00134703"/>
    <w:rsid w:val="001749D1"/>
    <w:rsid w:val="0018018D"/>
    <w:rsid w:val="001B5472"/>
    <w:rsid w:val="00296AC7"/>
    <w:rsid w:val="002B1943"/>
    <w:rsid w:val="00312886"/>
    <w:rsid w:val="0034039B"/>
    <w:rsid w:val="003624EE"/>
    <w:rsid w:val="003A7783"/>
    <w:rsid w:val="00486DAD"/>
    <w:rsid w:val="00497444"/>
    <w:rsid w:val="00501565"/>
    <w:rsid w:val="0055201E"/>
    <w:rsid w:val="0058417B"/>
    <w:rsid w:val="005934FE"/>
    <w:rsid w:val="005E6624"/>
    <w:rsid w:val="00626534"/>
    <w:rsid w:val="006910EB"/>
    <w:rsid w:val="006E7498"/>
    <w:rsid w:val="00724CD9"/>
    <w:rsid w:val="00741719"/>
    <w:rsid w:val="00763486"/>
    <w:rsid w:val="007A2BBB"/>
    <w:rsid w:val="007A6BA3"/>
    <w:rsid w:val="007E7A02"/>
    <w:rsid w:val="00845B0B"/>
    <w:rsid w:val="00875CC4"/>
    <w:rsid w:val="00875EE5"/>
    <w:rsid w:val="0096777F"/>
    <w:rsid w:val="009A5E21"/>
    <w:rsid w:val="009B6216"/>
    <w:rsid w:val="009D75AE"/>
    <w:rsid w:val="00A36861"/>
    <w:rsid w:val="00AC46E9"/>
    <w:rsid w:val="00B82B72"/>
    <w:rsid w:val="00C3667B"/>
    <w:rsid w:val="00CE54DF"/>
    <w:rsid w:val="00D056F7"/>
    <w:rsid w:val="00D6263C"/>
    <w:rsid w:val="00E11B36"/>
    <w:rsid w:val="00E22514"/>
    <w:rsid w:val="00E507BD"/>
    <w:rsid w:val="00EC1BBC"/>
    <w:rsid w:val="00F50AB7"/>
    <w:rsid w:val="00F964E2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6A40-7CC2-44FF-85C8-D07F31D7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56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6F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D05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48"/>
      <w:szCs w:val="48"/>
      <w:u w:val="none"/>
    </w:rPr>
  </w:style>
  <w:style w:type="character" w:customStyle="1" w:styleId="Heading1">
    <w:name w:val="Heading #1_"/>
    <w:basedOn w:val="a0"/>
    <w:link w:val="Heading10"/>
    <w:rsid w:val="00D05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">
    <w:name w:val="Body text (4)_"/>
    <w:basedOn w:val="a0"/>
    <w:link w:val="Bodytext40"/>
    <w:rsid w:val="00D05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sid w:val="00D05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D05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sid w:val="00D05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D05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7">
    <w:name w:val="Body text (7)_"/>
    <w:basedOn w:val="a0"/>
    <w:link w:val="Bodytext70"/>
    <w:rsid w:val="00D05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aliases w:val="Italic"/>
    <w:basedOn w:val="Bodytext2"/>
    <w:rsid w:val="00D05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">
    <w:name w:val="Body text (8)_"/>
    <w:basedOn w:val="a0"/>
    <w:link w:val="Bodytext80"/>
    <w:rsid w:val="00D056F7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sid w:val="00D056F7"/>
    <w:rPr>
      <w:rFonts w:ascii="Segoe UI" w:eastAsia="Segoe UI" w:hAnsi="Segoe UI" w:cs="Segoe U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Heading2TimesNewRoman">
    <w:name w:val="Heading #2 + Times New Roman"/>
    <w:aliases w:val="14 pt,Not Bold,Not Italic"/>
    <w:basedOn w:val="Heading2"/>
    <w:rsid w:val="00D056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NotBold">
    <w:name w:val="Body text (4) + Not Bold"/>
    <w:aliases w:val="Italic"/>
    <w:basedOn w:val="Bodytext4"/>
    <w:rsid w:val="00D056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rsid w:val="00D056F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w w:val="70"/>
      <w:sz w:val="48"/>
      <w:szCs w:val="48"/>
    </w:rPr>
  </w:style>
  <w:style w:type="paragraph" w:customStyle="1" w:styleId="Heading10">
    <w:name w:val="Heading #1"/>
    <w:basedOn w:val="a"/>
    <w:link w:val="Heading1"/>
    <w:rsid w:val="00D056F7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40">
    <w:name w:val="Body text (4)"/>
    <w:basedOn w:val="a"/>
    <w:link w:val="Bodytext4"/>
    <w:rsid w:val="00D056F7"/>
    <w:pPr>
      <w:shd w:val="clear" w:color="auto" w:fill="FFFFFF"/>
      <w:spacing w:after="60" w:line="0" w:lineRule="atLeast"/>
      <w:ind w:hanging="1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rsid w:val="00D056F7"/>
    <w:pPr>
      <w:shd w:val="clear" w:color="auto" w:fill="FFFFFF"/>
      <w:spacing w:before="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D056F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D056F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70">
    <w:name w:val="Body text (7)"/>
    <w:basedOn w:val="a"/>
    <w:link w:val="Bodytext7"/>
    <w:rsid w:val="00D056F7"/>
    <w:pPr>
      <w:shd w:val="clear" w:color="auto" w:fill="FFFFFF"/>
      <w:spacing w:before="180" w:line="216" w:lineRule="exac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80">
    <w:name w:val="Body text (8)"/>
    <w:basedOn w:val="a"/>
    <w:link w:val="Bodytext8"/>
    <w:rsid w:val="00D056F7"/>
    <w:pPr>
      <w:shd w:val="clear" w:color="auto" w:fill="FFFFFF"/>
      <w:spacing w:after="180" w:line="216" w:lineRule="exact"/>
      <w:ind w:firstLine="40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Heading20">
    <w:name w:val="Heading #2"/>
    <w:basedOn w:val="a"/>
    <w:link w:val="Heading2"/>
    <w:rsid w:val="00D056F7"/>
    <w:pPr>
      <w:shd w:val="clear" w:color="auto" w:fill="FFFFFF"/>
      <w:spacing w:before="900" w:after="480" w:line="0" w:lineRule="atLeast"/>
      <w:jc w:val="both"/>
      <w:outlineLvl w:val="1"/>
    </w:pPr>
    <w:rPr>
      <w:rFonts w:ascii="Segoe UI" w:eastAsia="Segoe UI" w:hAnsi="Segoe UI" w:cs="Segoe UI"/>
      <w:b/>
      <w:bCs/>
      <w:i/>
      <w:iCs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E11B36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B3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11B36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B36"/>
    <w:rPr>
      <w:color w:val="000000"/>
    </w:rPr>
  </w:style>
  <w:style w:type="character" w:styleId="a8">
    <w:name w:val="Emphasis"/>
    <w:basedOn w:val="a0"/>
    <w:uiPriority w:val="20"/>
    <w:qFormat/>
    <w:rsid w:val="00B82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9EFF-BBDB-4840-94C6-4FA3860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1732</Characters>
  <Application>Microsoft Office Word</Application>
  <DocSecurity>0</DocSecurity>
  <Lines>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Sebuhi Tanriverdiyev</dc:creator>
  <cp:lastModifiedBy>Zaur Azizov</cp:lastModifiedBy>
  <cp:revision>2</cp:revision>
  <cp:lastPrinted>2018-05-17T06:12:00Z</cp:lastPrinted>
  <dcterms:created xsi:type="dcterms:W3CDTF">2018-07-20T06:56:00Z</dcterms:created>
  <dcterms:modified xsi:type="dcterms:W3CDTF">2018-07-20T06:56:00Z</dcterms:modified>
</cp:coreProperties>
</file>