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7FCA" w14:textId="77777777" w:rsidR="00EB4710" w:rsidRDefault="00000000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050635 - “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Qida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>mühəndisliyi” ixtisası üzrə Yekun Dövlət Attestasiyasına düşən fənlər üzrə imtahan sualları</w:t>
      </w:r>
    </w:p>
    <w:p w14:paraId="1B40F0AF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255E3AE0" w14:textId="77777777" w:rsidR="00EB4710" w:rsidRDefault="00EB47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2B0559ED" w14:textId="77777777" w:rsidR="00EB4710" w:rsidRDefault="00000000">
      <w:pPr>
        <w:ind w:firstLineChars="850" w:firstLine="238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az-Latn-AZ"/>
        </w:rPr>
        <w:t xml:space="preserve">705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Пищевая микробиология </w:t>
      </w:r>
    </w:p>
    <w:p w14:paraId="07579592" w14:textId="77777777" w:rsidR="00EB4710" w:rsidRDefault="00EB471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tbl>
      <w:tblPr>
        <w:tblStyle w:val="a7"/>
        <w:tblW w:w="9747" w:type="dxa"/>
        <w:tblInd w:w="-113" w:type="dxa"/>
        <w:tblLook w:val="04A0" w:firstRow="1" w:lastRow="0" w:firstColumn="1" w:lastColumn="0" w:noHBand="0" w:noVBand="1"/>
      </w:tblPr>
      <w:tblGrid>
        <w:gridCol w:w="606"/>
        <w:gridCol w:w="9141"/>
      </w:tblGrid>
      <w:tr w:rsidR="00EB4710" w14:paraId="2DA46ACE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A58E" w14:textId="77777777" w:rsidR="00EB4710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S/S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162C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Sualın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mətni</w:t>
            </w:r>
            <w:proofErr w:type="spellEnd"/>
          </w:p>
        </w:tc>
      </w:tr>
      <w:tr w:rsidR="00EB4710" w14:paraId="63B04522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2BFE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9DE" w14:textId="77777777" w:rsidR="00EB471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и история развития пищевой микробиологии. </w:t>
            </w:r>
          </w:p>
        </w:tc>
      </w:tr>
      <w:tr w:rsidR="00EB4710" w14:paraId="41EE1994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213C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C9E" w14:textId="77777777" w:rsidR="00EB471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загрязнения пищевых продуктов микроорганизмами. </w:t>
            </w:r>
          </w:p>
        </w:tc>
      </w:tr>
      <w:tr w:rsidR="00EB4710" w14:paraId="65577B59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14BD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7C90" w14:textId="77777777" w:rsidR="00EB471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Факторы, влияющие на размножение микроорганизмов в пищевых продуктах.</w:t>
            </w:r>
          </w:p>
        </w:tc>
      </w:tr>
      <w:tr w:rsidR="00EB4710" w14:paraId="5F3B199B" w14:textId="77777777">
        <w:trPr>
          <w:trHeight w:val="36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F9C5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DEBF" w14:textId="77777777" w:rsidR="00EB471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Микробиологическая порча молока и молочных продуктов.</w:t>
            </w:r>
          </w:p>
        </w:tc>
      </w:tr>
      <w:tr w:rsidR="00EB4710" w14:paraId="602CA8AC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2F70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DD9D" w14:textId="77777777" w:rsidR="00EB471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Микробиологическая порча мяса и мясопродуктов. </w:t>
            </w:r>
          </w:p>
        </w:tc>
      </w:tr>
      <w:tr w:rsidR="00EB4710" w14:paraId="6A9E89BB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CA1E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AF80" w14:textId="77777777" w:rsidR="00EB471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Микробиологическая порча рыбы и рыбопродуктов. </w:t>
            </w:r>
          </w:p>
        </w:tc>
      </w:tr>
      <w:tr w:rsidR="00EB4710" w14:paraId="6A499CA6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A8AB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8AE1" w14:textId="77777777" w:rsidR="00EB471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Микробиологическая порча яиц и яичных продуктов.  </w:t>
            </w:r>
          </w:p>
        </w:tc>
      </w:tr>
      <w:tr w:rsidR="00EB4710" w14:paraId="031FF7BF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6E04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548A" w14:textId="77777777" w:rsidR="00EB471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Микробиологическая порча плодов и овощей.</w:t>
            </w:r>
          </w:p>
        </w:tc>
      </w:tr>
      <w:tr w:rsidR="00EB4710" w14:paraId="7EE67FB7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040B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19E6" w14:textId="77777777" w:rsidR="00EB471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Микробиологическая порча зерна и зерновых продуктов.</w:t>
            </w:r>
          </w:p>
        </w:tc>
      </w:tr>
      <w:tr w:rsidR="00EB4710" w14:paraId="3AF651F2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96B9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322B" w14:textId="77777777" w:rsidR="00EB471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Кишечные инфекции.</w:t>
            </w:r>
          </w:p>
        </w:tc>
      </w:tr>
      <w:tr w:rsidR="00EB4710" w14:paraId="45B736CB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7ED8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D459" w14:textId="77777777" w:rsidR="00EB471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токсикоинфекции и интоксикации.</w:t>
            </w:r>
          </w:p>
        </w:tc>
      </w:tr>
      <w:tr w:rsidR="00EB4710" w14:paraId="5736978E" w14:textId="77777777">
        <w:trPr>
          <w:trHeight w:val="46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E922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7998" w14:textId="77777777" w:rsidR="00EB471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Инактивация микроорганизмов в пищевых продуктах при высоких температурах.</w:t>
            </w:r>
          </w:p>
        </w:tc>
      </w:tr>
      <w:tr w:rsidR="00EB4710" w14:paraId="53CD25F3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0C88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B776" w14:textId="77777777" w:rsidR="00EB471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Инактивация микроорганизмов в пищевых продуктах при низких температурах.</w:t>
            </w:r>
          </w:p>
        </w:tc>
      </w:tr>
      <w:tr w:rsidR="00EB4710" w14:paraId="117DE2CE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AD54" w14:textId="77777777" w:rsidR="00EB4710" w:rsidRDefault="0000000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1F06" w14:textId="77777777" w:rsidR="00EB471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Санитарно-гигиенические требования к переработке, транспортировке и хранению пищевых продуктов. </w:t>
            </w:r>
          </w:p>
        </w:tc>
      </w:tr>
      <w:tr w:rsidR="00EB4710" w14:paraId="03BEE685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AE7D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A6FC" w14:textId="77777777" w:rsidR="00EB471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новых методов для защиты от загрязнения пищевых продуктов.</w:t>
            </w:r>
          </w:p>
        </w:tc>
      </w:tr>
    </w:tbl>
    <w:p w14:paraId="4D9E2F0B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7F91B6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6105CF5A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36F0A08A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484B96BD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16E2AAE0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4F69331D" w14:textId="77777777" w:rsidR="00EB4710" w:rsidRDefault="00EB471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</w:p>
    <w:p w14:paraId="11DAC7B0" w14:textId="77777777" w:rsidR="00EB4710" w:rsidRDefault="00000000">
      <w:pPr>
        <w:ind w:firstLineChars="300" w:firstLine="840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val="az-Latn-A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00707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“Питание и здоровье в пищевой инженерии”</w:t>
      </w:r>
    </w:p>
    <w:p w14:paraId="112B70D9" w14:textId="77777777" w:rsidR="00EB4710" w:rsidRDefault="00EB4710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tbl>
      <w:tblPr>
        <w:tblStyle w:val="a7"/>
        <w:tblW w:w="9747" w:type="dxa"/>
        <w:tblInd w:w="-113" w:type="dxa"/>
        <w:tblLook w:val="04A0" w:firstRow="1" w:lastRow="0" w:firstColumn="1" w:lastColumn="0" w:noHBand="0" w:noVBand="1"/>
      </w:tblPr>
      <w:tblGrid>
        <w:gridCol w:w="606"/>
        <w:gridCol w:w="9141"/>
      </w:tblGrid>
      <w:tr w:rsidR="00EB4710" w14:paraId="027BF58E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FA5D" w14:textId="77777777" w:rsidR="00EB4710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S/S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B134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Sualın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mətni</w:t>
            </w:r>
            <w:proofErr w:type="spellEnd"/>
          </w:p>
        </w:tc>
      </w:tr>
      <w:tr w:rsidR="00EB4710" w14:paraId="60C81D98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FE02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8020" w14:textId="77777777" w:rsidR="00EB4710" w:rsidRDefault="00000000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развития физиологии питания и в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заимосвязь между питанием, здоровьем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4710" w14:paraId="322309A3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457A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63CA" w14:textId="77777777" w:rsidR="00EB4710" w:rsidRDefault="0000000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Основные принципы здорового питания</w:t>
            </w:r>
          </w:p>
        </w:tc>
      </w:tr>
      <w:tr w:rsidR="00EB4710" w14:paraId="0D1F90A7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701C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96FE" w14:textId="77777777" w:rsidR="00EB4710" w:rsidRDefault="0000000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Переваривание пищевых продуктов и питательных веществ</w:t>
            </w:r>
          </w:p>
        </w:tc>
      </w:tr>
      <w:tr w:rsidR="00EB4710" w14:paraId="454D69DD" w14:textId="77777777">
        <w:trPr>
          <w:trHeight w:val="36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0C3F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7B7F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Общие сведения об углеводах</w:t>
            </w:r>
          </w:p>
        </w:tc>
      </w:tr>
      <w:tr w:rsidR="00EB4710" w14:paraId="4666D6A4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1C00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083D" w14:textId="77777777" w:rsidR="00EB4710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Пребиотики, пробиотики, симбиотики</w:t>
            </w:r>
          </w:p>
        </w:tc>
      </w:tr>
      <w:tr w:rsidR="00EB4710" w14:paraId="07C38009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1A2E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5749" w14:textId="77777777" w:rsidR="00EB4710" w:rsidRDefault="0000000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Функции белков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организме</w:t>
            </w:r>
          </w:p>
        </w:tc>
      </w:tr>
      <w:tr w:rsidR="00EB4710" w14:paraId="15219EA9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9E0D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4F2E" w14:textId="77777777" w:rsidR="00EB4710" w:rsidRDefault="0000000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изиологическо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значение липидов для организма</w:t>
            </w:r>
          </w:p>
        </w:tc>
      </w:tr>
      <w:tr w:rsidR="00EB4710" w14:paraId="437C9F4F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721D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AFA1" w14:textId="77777777" w:rsidR="00EB4710" w:rsidRDefault="0000000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Витамины. Жирорастворимые и водорастворимые витамины</w:t>
            </w:r>
          </w:p>
        </w:tc>
      </w:tr>
      <w:tr w:rsidR="00EB4710" w14:paraId="79CCCEE7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8227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CD96" w14:textId="77777777" w:rsidR="00EB4710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Потери витаминов при обработке пищевых продуктов</w:t>
            </w:r>
          </w:p>
        </w:tc>
      </w:tr>
      <w:tr w:rsidR="00EB4710" w14:paraId="35EC1A64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64D6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3565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воды и минеральных веществ в обмене веществ организма</w:t>
            </w:r>
          </w:p>
        </w:tc>
      </w:tr>
      <w:tr w:rsidR="00EB4710" w14:paraId="0025C02A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38BB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5F0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родукты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ункциональнo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назначения</w:t>
            </w:r>
          </w:p>
        </w:tc>
      </w:tr>
      <w:tr w:rsidR="00EB4710" w14:paraId="3C879079" w14:textId="77777777">
        <w:trPr>
          <w:trHeight w:val="46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B2AC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38CA" w14:textId="77777777" w:rsidR="00EB4710" w:rsidRDefault="00000000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п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ищевых добав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к с биологической активностью</w:t>
            </w:r>
          </w:p>
        </w:tc>
      </w:tr>
      <w:tr w:rsidR="00EB4710" w14:paraId="2167AC0C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4BCC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A2C9" w14:textId="77777777" w:rsidR="00EB471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Влияние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упаковки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продукты </w:t>
            </w:r>
          </w:p>
        </w:tc>
      </w:tr>
      <w:tr w:rsidR="00EB4710" w14:paraId="08D9F0DE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696" w14:textId="77777777" w:rsidR="00EB4710" w:rsidRDefault="0000000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443F" w14:textId="77777777" w:rsidR="00EB4710" w:rsidRDefault="0000000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Заболевания, вызванные неправильным питанием</w:t>
            </w:r>
          </w:p>
        </w:tc>
      </w:tr>
      <w:tr w:rsidR="00EB4710" w14:paraId="1A988FB9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2F2B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5924" w14:textId="77777777" w:rsidR="00EB4710" w:rsidRDefault="0000000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Диетическое </w:t>
            </w: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shd w:val="clear" w:color="auto" w:fill="F8F9FA"/>
                <w:lang w:val="ru"/>
              </w:rPr>
              <w:t>питание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. Общие требования к составлению диет</w:t>
            </w:r>
          </w:p>
        </w:tc>
      </w:tr>
    </w:tbl>
    <w:p w14:paraId="69CE7748" w14:textId="77777777" w:rsidR="00EB4710" w:rsidRDefault="00EB471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</w:p>
    <w:p w14:paraId="30C30582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44B72BD6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421981E4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6798D6CD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6D75618B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4B2C00FD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722ECE89" w14:textId="77777777" w:rsidR="00EB4710" w:rsidRDefault="00EB47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2A6CE669" w14:textId="77777777" w:rsidR="00EA7A9E" w:rsidRDefault="00EA7A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08B65BCD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56EC8F07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4C37EB4A" w14:textId="77777777" w:rsidR="00EB4710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az-Latn-AZ"/>
        </w:rPr>
        <w:lastRenderedPageBreak/>
        <w:t xml:space="preserve">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az-Latn-AZ"/>
        </w:rPr>
        <w:t xml:space="preserve">696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Пищевая биотехнология</w:t>
      </w:r>
      <w:r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” </w:t>
      </w:r>
    </w:p>
    <w:p w14:paraId="184A575E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tbl>
      <w:tblPr>
        <w:tblStyle w:val="a7"/>
        <w:tblW w:w="9747" w:type="dxa"/>
        <w:tblInd w:w="-113" w:type="dxa"/>
        <w:tblLook w:val="04A0" w:firstRow="1" w:lastRow="0" w:firstColumn="1" w:lastColumn="0" w:noHBand="0" w:noVBand="1"/>
      </w:tblPr>
      <w:tblGrid>
        <w:gridCol w:w="606"/>
        <w:gridCol w:w="9141"/>
      </w:tblGrid>
      <w:tr w:rsidR="00EB4710" w14:paraId="0FCC46F9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70AF" w14:textId="77777777" w:rsidR="00EB4710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S/S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EAFA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Sualın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mətni</w:t>
            </w:r>
            <w:proofErr w:type="spellEnd"/>
          </w:p>
        </w:tc>
      </w:tr>
      <w:tr w:rsidR="00EB4710" w14:paraId="50890145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833E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B19F" w14:textId="77777777" w:rsidR="00EB4710" w:rsidRDefault="000000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История биотехнологии, области применения и перспективы развития</w:t>
            </w:r>
          </w:p>
        </w:tc>
      </w:tr>
      <w:tr w:rsidR="00EB4710" w14:paraId="571852A7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8C1C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D210" w14:textId="77777777" w:rsidR="00EB4710" w:rsidRDefault="000000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Классификация и кинетика роста микроорганизмов</w:t>
            </w:r>
          </w:p>
        </w:tc>
      </w:tr>
      <w:tr w:rsidR="00EB4710" w14:paraId="09096F09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BC43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5040" w14:textId="77777777" w:rsidR="00EB4710" w:rsidRDefault="000000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Микробный метаболизм, первичные и вторичные метаболиты</w:t>
            </w:r>
          </w:p>
        </w:tc>
      </w:tr>
      <w:tr w:rsidR="00EB4710" w14:paraId="4F54382F" w14:textId="77777777">
        <w:trPr>
          <w:trHeight w:val="36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6032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3348" w14:textId="77777777" w:rsidR="00EB4710" w:rsidRDefault="000000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Достижения генной инженерии, структура ДНК, технология и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рекомбинатной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ДНК</w:t>
            </w:r>
          </w:p>
        </w:tc>
      </w:tr>
      <w:tr w:rsidR="00EB4710" w14:paraId="4D0D6E58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338B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5ED9" w14:textId="77777777" w:rsidR="00EB4710" w:rsidRDefault="000000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Сырье и состав питательных сред для биотехнологического производства</w:t>
            </w:r>
          </w:p>
        </w:tc>
      </w:tr>
      <w:tr w:rsidR="00EB4710" w14:paraId="7A05D688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F2B3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7081" w14:textId="77777777" w:rsidR="00EB4710" w:rsidRDefault="000000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Характеристика микроорганизмов, понятие чистой культуры (ЧК) микроорганизмов</w:t>
            </w:r>
          </w:p>
        </w:tc>
      </w:tr>
      <w:tr w:rsidR="00EB4710" w14:paraId="6527EEE2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1F29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3632" w14:textId="77777777" w:rsidR="00EB4710" w:rsidRDefault="000000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Биореакторы, их принцип и виды</w:t>
            </w:r>
          </w:p>
        </w:tc>
      </w:tr>
      <w:tr w:rsidR="00EB4710" w14:paraId="1DA70E5C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4252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250B" w14:textId="77777777" w:rsidR="00EB4710" w:rsidRDefault="000000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Ферментационные системы и их виды</w:t>
            </w:r>
          </w:p>
        </w:tc>
      </w:tr>
      <w:tr w:rsidR="00EB4710" w14:paraId="726C8FAB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A076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BD1" w14:textId="77777777" w:rsidR="00EB4710" w:rsidRDefault="000000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Биопрепараты, технология выделения, очистки и модификации продуктов</w:t>
            </w:r>
          </w:p>
        </w:tc>
      </w:tr>
      <w:tr w:rsidR="00EB4710" w14:paraId="267BDDA7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7EF1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CC13" w14:textId="77777777" w:rsidR="00EB4710" w:rsidRDefault="000000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Ферменты, их классификация и применение</w:t>
            </w:r>
          </w:p>
        </w:tc>
      </w:tr>
      <w:tr w:rsidR="00EB4710" w14:paraId="2F090DAA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26F5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764C" w14:textId="77777777" w:rsidR="00EB4710" w:rsidRDefault="000000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Производство вина</w:t>
            </w:r>
          </w:p>
        </w:tc>
      </w:tr>
      <w:tr w:rsidR="00EB4710" w14:paraId="03BBF78B" w14:textId="77777777">
        <w:trPr>
          <w:trHeight w:val="46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F440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E548" w14:textId="77777777" w:rsidR="00EB4710" w:rsidRDefault="000000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Технология производства молочных продуктов</w:t>
            </w:r>
          </w:p>
        </w:tc>
      </w:tr>
      <w:tr w:rsidR="00EB4710" w14:paraId="19D90A0F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30B0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BBAF" w14:textId="77777777" w:rsidR="00EB4710" w:rsidRDefault="000000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Биотехнологические   процессы   в   хлебопекарном   производстве</w:t>
            </w:r>
          </w:p>
        </w:tc>
      </w:tr>
      <w:tr w:rsidR="00EB4710" w14:paraId="27130C5B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A0FD" w14:textId="77777777" w:rsidR="00EB4710" w:rsidRDefault="0000000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E4F3" w14:textId="77777777" w:rsidR="00EB4710" w:rsidRDefault="000000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Производство этилового спирта</w:t>
            </w:r>
          </w:p>
        </w:tc>
      </w:tr>
      <w:tr w:rsidR="00EB4710" w14:paraId="4750F45A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BCE0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B199" w14:textId="77777777" w:rsidR="00EB4710" w:rsidRDefault="000000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Генетически модифицированные источники пищи</w:t>
            </w:r>
          </w:p>
        </w:tc>
      </w:tr>
    </w:tbl>
    <w:p w14:paraId="07BAFC43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2B6C4878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7424EAEC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47555CF0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30DB511C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68C3648E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2AF57D12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26CBDB15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75A0694D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25F4A36A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352DD779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3AB01F1D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11A6736E" w14:textId="77777777" w:rsidR="00EB4710" w:rsidRDefault="00EB471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</w:p>
    <w:p w14:paraId="39A6F8E9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</w:p>
    <w:p w14:paraId="55A7D417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</w:p>
    <w:p w14:paraId="22806135" w14:textId="77777777" w:rsidR="00EB4710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az-Latn-AZ"/>
        </w:rPr>
        <w:t xml:space="preserve">704 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“Безопасност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пищевых продуктов”</w:t>
      </w:r>
    </w:p>
    <w:p w14:paraId="321DE27B" w14:textId="77777777" w:rsidR="00EB4710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tbl>
      <w:tblPr>
        <w:tblStyle w:val="a7"/>
        <w:tblW w:w="9747" w:type="dxa"/>
        <w:tblInd w:w="-113" w:type="dxa"/>
        <w:tblLook w:val="04A0" w:firstRow="1" w:lastRow="0" w:firstColumn="1" w:lastColumn="0" w:noHBand="0" w:noVBand="1"/>
      </w:tblPr>
      <w:tblGrid>
        <w:gridCol w:w="606"/>
        <w:gridCol w:w="9141"/>
      </w:tblGrid>
      <w:tr w:rsidR="00EB4710" w14:paraId="1B38DE48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5350" w14:textId="77777777" w:rsidR="00EB4710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S/S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FA9B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Sualın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mətni</w:t>
            </w:r>
            <w:proofErr w:type="spellEnd"/>
          </w:p>
        </w:tc>
      </w:tr>
      <w:tr w:rsidR="00EB4710" w14:paraId="711C850D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3F0E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030" w14:textId="77777777" w:rsidR="00EB4710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Система HАССР и проблема загрязнения пищевых продуктов</w:t>
            </w:r>
          </w:p>
        </w:tc>
      </w:tr>
      <w:tr w:rsidR="00EB4710" w14:paraId="5BE4DB93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280D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5CF4" w14:textId="77777777" w:rsidR="00EB4710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Какие пищевые отравления вызываются ядовитыми растительными и животными продуктами? </w:t>
            </w:r>
          </w:p>
        </w:tc>
      </w:tr>
      <w:tr w:rsidR="00EB4710" w14:paraId="54DBD1DD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758F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E304" w14:textId="77777777" w:rsidR="00EB4710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Гигиеническая классификация компонентов пищевых продуктов по основным критериям вредности</w:t>
            </w:r>
          </w:p>
        </w:tc>
      </w:tr>
      <w:tr w:rsidR="00EB4710" w14:paraId="3A2644F7" w14:textId="77777777">
        <w:trPr>
          <w:trHeight w:val="36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FB15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0868" w14:textId="77777777" w:rsidR="00EB4710" w:rsidRDefault="00000000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Что представляют собой антиалиментарные факторы и какую опасность они представляют для организма человека?</w:t>
            </w:r>
          </w:p>
        </w:tc>
      </w:tr>
      <w:tr w:rsidR="00EB4710" w14:paraId="64342737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0A2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BCF1" w14:textId="77777777" w:rsidR="00EB4710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Методология риска опасностей загрязнения пищевых продуктов</w:t>
            </w:r>
          </w:p>
        </w:tc>
      </w:tr>
      <w:tr w:rsidR="00EB4710" w14:paraId="032EE051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55A0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C380" w14:textId="77777777" w:rsidR="00EB4710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Характеристика пищевых инфекций и отравлений бактериальной природы</w:t>
            </w:r>
          </w:p>
        </w:tc>
      </w:tr>
      <w:tr w:rsidR="00EB4710" w14:paraId="5828B9F0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3C99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3C3" w14:textId="77777777" w:rsidR="00EB4710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Загрязнения продуктов питания химическими элементами</w:t>
            </w:r>
          </w:p>
        </w:tc>
      </w:tr>
      <w:tr w:rsidR="00EB4710" w14:paraId="21A27800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0DD2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FEC5" w14:textId="77777777" w:rsidR="00EB4710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Загрязнения веществами и соединениями, применяемыми в растениеводстве и животноводстве</w:t>
            </w:r>
          </w:p>
        </w:tc>
      </w:tr>
      <w:tr w:rsidR="00EB4710" w14:paraId="75A5DBD4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66D2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89CA" w14:textId="77777777" w:rsidR="00EB4710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Биологическое действие нитратов и нитритов на человеческий организм</w:t>
            </w:r>
          </w:p>
        </w:tc>
      </w:tr>
      <w:tr w:rsidR="00EB4710" w14:paraId="1254E1D3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3EDC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7F06" w14:textId="77777777" w:rsidR="00EB4710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Загрязнения пестицидами и радиоактивное загрязнение</w:t>
            </w:r>
          </w:p>
        </w:tc>
      </w:tr>
      <w:tr w:rsidR="00EB4710" w14:paraId="278B8F75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0A8E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DE8C" w14:textId="77777777" w:rsidR="00EB4710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Потенциально опасные загрязнители пищевых продуктов</w:t>
            </w:r>
          </w:p>
        </w:tc>
      </w:tr>
      <w:tr w:rsidR="00EB4710" w14:paraId="2ADE4144" w14:textId="77777777">
        <w:trPr>
          <w:trHeight w:val="46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32E1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9E22" w14:textId="77777777" w:rsidR="00EB4710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Что такое пищевые добавки и социальные токсиканты, и каково их влияние на здоровье человека? </w:t>
            </w:r>
          </w:p>
        </w:tc>
      </w:tr>
      <w:tr w:rsidR="00EB4710" w14:paraId="6C965E82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890C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65CE" w14:textId="77777777" w:rsidR="00EB4710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Что представляют собой генетически модифицированные продукты и каковы их преимущества и риски? </w:t>
            </w:r>
          </w:p>
        </w:tc>
      </w:tr>
      <w:tr w:rsidR="00EB4710" w14:paraId="41DBA5A3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96CA" w14:textId="77777777" w:rsidR="00EB4710" w:rsidRDefault="0000000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9D13" w14:textId="77777777" w:rsidR="00EB4710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Тароупаковочные материалы, применяемые в пищевой промышленности</w:t>
            </w:r>
          </w:p>
        </w:tc>
      </w:tr>
      <w:tr w:rsidR="00EB4710" w14:paraId="50A9D909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3FD9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354E" w14:textId="77777777" w:rsidR="00EB4710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Сертификация пищевых продуктов</w:t>
            </w:r>
          </w:p>
          <w:p w14:paraId="22CDEA7F" w14:textId="77777777" w:rsidR="00EB4710" w:rsidRDefault="00EB4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</w:tbl>
    <w:p w14:paraId="1EF81260" w14:textId="77777777" w:rsidR="00EB4710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  <w:br/>
      </w:r>
    </w:p>
    <w:p w14:paraId="2DE5BA21" w14:textId="77777777" w:rsidR="00EB4710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  <w:tab/>
      </w:r>
    </w:p>
    <w:p w14:paraId="612241E1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7A462FEC" w14:textId="77777777" w:rsidR="00EB4710" w:rsidRDefault="00EB4710">
      <w:pPr>
        <w:ind w:left="142"/>
        <w:jc w:val="center"/>
        <w:rPr>
          <w:rFonts w:ascii="Times New Roman" w:hAnsi="Times New Roman"/>
          <w:b/>
          <w:sz w:val="28"/>
          <w:lang w:val="az-Latn-AZ"/>
        </w:rPr>
      </w:pPr>
    </w:p>
    <w:p w14:paraId="71A9731B" w14:textId="77777777" w:rsidR="00EB4710" w:rsidRDefault="00EB4710">
      <w:pPr>
        <w:ind w:left="142"/>
        <w:jc w:val="center"/>
        <w:rPr>
          <w:rFonts w:ascii="Times New Roman" w:hAnsi="Times New Roman"/>
          <w:b/>
          <w:sz w:val="28"/>
          <w:lang w:val="az-Latn-AZ"/>
        </w:rPr>
      </w:pPr>
    </w:p>
    <w:p w14:paraId="0CB1D51D" w14:textId="77777777" w:rsidR="00EB4710" w:rsidRDefault="00EB4710">
      <w:pPr>
        <w:ind w:left="142"/>
        <w:jc w:val="center"/>
        <w:rPr>
          <w:rFonts w:ascii="Times New Roman" w:hAnsi="Times New Roman"/>
          <w:b/>
          <w:sz w:val="28"/>
          <w:lang w:val="az-Latn-AZ"/>
        </w:rPr>
      </w:pPr>
    </w:p>
    <w:p w14:paraId="1D496838" w14:textId="77777777" w:rsidR="00EB4710" w:rsidRDefault="00EB4710">
      <w:pPr>
        <w:ind w:left="142"/>
        <w:jc w:val="center"/>
        <w:rPr>
          <w:rFonts w:ascii="Times New Roman" w:hAnsi="Times New Roman"/>
          <w:b/>
          <w:sz w:val="28"/>
          <w:lang w:val="az-Latn-AZ"/>
        </w:rPr>
      </w:pPr>
    </w:p>
    <w:p w14:paraId="242FE60A" w14:textId="77777777" w:rsidR="00EB4710" w:rsidRDefault="00000000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lang w:val="az-Latn-AZ"/>
        </w:rPr>
        <w:lastRenderedPageBreak/>
        <w:t>00847  «Технология моло</w:t>
      </w:r>
      <w:r>
        <w:rPr>
          <w:rFonts w:ascii="Times New Roman" w:hAnsi="Times New Roman"/>
          <w:b/>
          <w:sz w:val="28"/>
        </w:rPr>
        <w:t>ка</w:t>
      </w:r>
      <w:r>
        <w:rPr>
          <w:rFonts w:ascii="Times New Roman" w:hAnsi="Times New Roman"/>
          <w:b/>
          <w:sz w:val="28"/>
          <w:lang w:val="az-Latn-AZ"/>
        </w:rPr>
        <w:t>».</w:t>
      </w:r>
    </w:p>
    <w:p w14:paraId="5C98E23A" w14:textId="77777777" w:rsidR="00EB4710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tbl>
      <w:tblPr>
        <w:tblStyle w:val="a7"/>
        <w:tblW w:w="9747" w:type="dxa"/>
        <w:tblInd w:w="-113" w:type="dxa"/>
        <w:tblLook w:val="04A0" w:firstRow="1" w:lastRow="0" w:firstColumn="1" w:lastColumn="0" w:noHBand="0" w:noVBand="1"/>
      </w:tblPr>
      <w:tblGrid>
        <w:gridCol w:w="606"/>
        <w:gridCol w:w="9141"/>
      </w:tblGrid>
      <w:tr w:rsidR="00EB4710" w14:paraId="27DD5AD9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A7AE" w14:textId="77777777" w:rsidR="00EB4710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S/S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AB88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Sualın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mətni</w:t>
            </w:r>
            <w:proofErr w:type="spellEnd"/>
          </w:p>
        </w:tc>
      </w:tr>
      <w:tr w:rsidR="00EB4710" w14:paraId="7C50B886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F385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A78" w14:textId="77777777" w:rsidR="00EB4710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молочного производства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ассортименты молочных продуктов.</w:t>
            </w:r>
          </w:p>
        </w:tc>
      </w:tr>
      <w:tr w:rsidR="00EB4710" w14:paraId="5C7159D6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EFF4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4678" w14:textId="77777777" w:rsidR="00EB4710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Микробиология и гигиена молока переработанных на заводе и полученных из ферм</w:t>
            </w:r>
          </w:p>
        </w:tc>
      </w:tr>
      <w:tr w:rsidR="00EB4710" w14:paraId="43B0F165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4455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1F55" w14:textId="77777777" w:rsidR="00EB4710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A7A9E">
              <w:rPr>
                <w:rFonts w:ascii="Times New Roman" w:hAnsi="Times New Roman" w:cs="Times New Roman"/>
                <w:sz w:val="28"/>
                <w:szCs w:val="28"/>
              </w:rPr>
              <w:t>ервичная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 и общие процессы производства молочных продуктов</w:t>
            </w:r>
          </w:p>
        </w:tc>
      </w:tr>
      <w:tr w:rsidR="00EB4710" w14:paraId="77943C57" w14:textId="77777777">
        <w:trPr>
          <w:trHeight w:val="36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90A5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BCB" w14:textId="77777777" w:rsidR="00EB4710" w:rsidRDefault="00000000">
            <w:pPr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производства пастеризованного и стерилизованного молока и сливок</w:t>
            </w:r>
          </w:p>
        </w:tc>
      </w:tr>
      <w:tr w:rsidR="00EB4710" w14:paraId="7C9C1C91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CE65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A4AC" w14:textId="77777777" w:rsidR="00EB4710" w:rsidRDefault="00000000">
            <w:pPr>
              <w:pStyle w:val="21"/>
              <w:spacing w:before="0" w:after="0" w:line="240" w:lineRule="auto"/>
              <w:jc w:val="left"/>
              <w:rPr>
                <w:b w:val="0"/>
                <w:sz w:val="28"/>
                <w:szCs w:val="28"/>
                <w:lang w:val="az-Latn-AZ"/>
              </w:rPr>
            </w:pPr>
            <w:r>
              <w:rPr>
                <w:b w:val="0"/>
                <w:sz w:val="28"/>
                <w:szCs w:val="28"/>
              </w:rPr>
              <w:t>Технология кисломолочных продуктов</w:t>
            </w:r>
          </w:p>
          <w:p w14:paraId="267F4C3A" w14:textId="77777777" w:rsidR="00EB4710" w:rsidRDefault="00EB47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</w:tr>
      <w:tr w:rsidR="00EB4710" w14:paraId="7A87CA2A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DC2B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09E8" w14:textId="77777777" w:rsidR="00EB4710" w:rsidRDefault="0000000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 творога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творожных продуктов</w:t>
            </w:r>
          </w:p>
        </w:tc>
      </w:tr>
      <w:tr w:rsidR="00EB4710" w14:paraId="40906F8E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B900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05B2" w14:textId="77777777" w:rsidR="00EB4710" w:rsidRDefault="0000000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Технологии производства молочных продуктов для детского питания</w:t>
            </w:r>
          </w:p>
        </w:tc>
      </w:tr>
      <w:tr w:rsidR="00EB4710" w14:paraId="2B5F4A36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7807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510" w14:textId="77777777" w:rsidR="00EB4710" w:rsidRDefault="0000000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производства сливочного масла</w:t>
            </w:r>
          </w:p>
        </w:tc>
      </w:tr>
      <w:tr w:rsidR="00EB4710" w14:paraId="3E1D9D87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C11A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C0DD" w14:textId="77777777" w:rsidR="00EB4710" w:rsidRDefault="000000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производства мороженого</w:t>
            </w:r>
          </w:p>
        </w:tc>
      </w:tr>
      <w:tr w:rsidR="00EB4710" w14:paraId="329898AE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1A37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5F1D" w14:textId="77777777" w:rsidR="00EB4710" w:rsidRDefault="0000000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производства сыра</w:t>
            </w:r>
          </w:p>
        </w:tc>
      </w:tr>
      <w:tr w:rsidR="00EB4710" w14:paraId="2FCFC8D1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0715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6921" w14:textId="77777777" w:rsidR="00EB4710" w:rsidRDefault="00000000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производства рассольных сыров</w:t>
            </w:r>
          </w:p>
        </w:tc>
      </w:tr>
      <w:tr w:rsidR="00EB4710" w14:paraId="46EF4377" w14:textId="77777777">
        <w:trPr>
          <w:trHeight w:val="46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CBBF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45B7" w14:textId="77777777" w:rsidR="00EB4710" w:rsidRDefault="0000000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производства плавленых сыров</w:t>
            </w:r>
          </w:p>
        </w:tc>
      </w:tr>
      <w:tr w:rsidR="00EB4710" w14:paraId="1BA8FA79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F8BB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093B" w14:textId="77777777" w:rsidR="00EB4710" w:rsidRDefault="0000000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производства молочных консервов</w:t>
            </w:r>
          </w:p>
        </w:tc>
      </w:tr>
      <w:tr w:rsidR="00EB4710" w14:paraId="5D444652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A5DC" w14:textId="77777777" w:rsidR="00EB4710" w:rsidRDefault="0000000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C1B7" w14:textId="77777777" w:rsidR="00EB4710" w:rsidRDefault="0000000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Технология продуктов из вторичного молочного сырья</w:t>
            </w:r>
          </w:p>
        </w:tc>
      </w:tr>
      <w:tr w:rsidR="00EB4710" w14:paraId="4E53FDBB" w14:textId="7777777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A483" w14:textId="77777777" w:rsidR="00EB4710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FE93" w14:textId="77777777" w:rsidR="00EB4710" w:rsidRDefault="0000000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az-Latn-AZ"/>
              </w:rPr>
              <w:t>Технология производства различных продуктов из буйволиного молока</w:t>
            </w:r>
          </w:p>
        </w:tc>
      </w:tr>
    </w:tbl>
    <w:p w14:paraId="0739CED8" w14:textId="77777777" w:rsidR="00EB4710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  <w:br/>
      </w:r>
    </w:p>
    <w:p w14:paraId="4FC0FB20" w14:textId="77777777" w:rsidR="00EB4710" w:rsidRDefault="00EB47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396EDF7B" w14:textId="77777777" w:rsidR="00EB4710" w:rsidRDefault="00EB47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6D8037E4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6AED073C" w14:textId="77777777" w:rsidR="00EB4710" w:rsidRDefault="00EB47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az-Latn-AZ"/>
        </w:rPr>
      </w:pPr>
    </w:p>
    <w:p w14:paraId="223B67BC" w14:textId="77777777" w:rsidR="00EB4710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az-Latn-AZ"/>
        </w:rPr>
        <w:t xml:space="preserve">                               </w:t>
      </w:r>
    </w:p>
    <w:sectPr w:rsidR="00EB4710">
      <w:pgSz w:w="11910" w:h="16840"/>
      <w:pgMar w:top="993" w:right="1440" w:bottom="851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9755E" w14:textId="77777777" w:rsidR="00B825D4" w:rsidRDefault="00B825D4">
      <w:pPr>
        <w:spacing w:line="240" w:lineRule="auto"/>
      </w:pPr>
      <w:r>
        <w:separator/>
      </w:r>
    </w:p>
  </w:endnote>
  <w:endnote w:type="continuationSeparator" w:id="0">
    <w:p w14:paraId="0DC43EFC" w14:textId="77777777" w:rsidR="00B825D4" w:rsidRDefault="00B82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B3BC7" w14:textId="77777777" w:rsidR="00B825D4" w:rsidRDefault="00B825D4">
      <w:pPr>
        <w:spacing w:after="0"/>
      </w:pPr>
      <w:r>
        <w:separator/>
      </w:r>
    </w:p>
  </w:footnote>
  <w:footnote w:type="continuationSeparator" w:id="0">
    <w:p w14:paraId="6943CEDC" w14:textId="77777777" w:rsidR="00B825D4" w:rsidRDefault="00B825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FF0"/>
    <w:rsid w:val="00145407"/>
    <w:rsid w:val="002E35E0"/>
    <w:rsid w:val="002F3CC3"/>
    <w:rsid w:val="00303121"/>
    <w:rsid w:val="00426DBF"/>
    <w:rsid w:val="004B3089"/>
    <w:rsid w:val="004F4217"/>
    <w:rsid w:val="00526693"/>
    <w:rsid w:val="0055729A"/>
    <w:rsid w:val="0064071D"/>
    <w:rsid w:val="006E1637"/>
    <w:rsid w:val="007333EC"/>
    <w:rsid w:val="007E4C2B"/>
    <w:rsid w:val="007F4FF0"/>
    <w:rsid w:val="008164E4"/>
    <w:rsid w:val="0090138D"/>
    <w:rsid w:val="00933A18"/>
    <w:rsid w:val="00944BEA"/>
    <w:rsid w:val="00956362"/>
    <w:rsid w:val="00991880"/>
    <w:rsid w:val="009A2494"/>
    <w:rsid w:val="00A2588A"/>
    <w:rsid w:val="00A83697"/>
    <w:rsid w:val="00AE4E12"/>
    <w:rsid w:val="00B43A60"/>
    <w:rsid w:val="00B522D3"/>
    <w:rsid w:val="00B825D4"/>
    <w:rsid w:val="00BB0B26"/>
    <w:rsid w:val="00C221F9"/>
    <w:rsid w:val="00CE41E7"/>
    <w:rsid w:val="00EA0936"/>
    <w:rsid w:val="00EA2932"/>
    <w:rsid w:val="00EA7A9E"/>
    <w:rsid w:val="00EB4710"/>
    <w:rsid w:val="00F4155E"/>
    <w:rsid w:val="00FC6192"/>
    <w:rsid w:val="0CD45C4C"/>
    <w:rsid w:val="191E3943"/>
    <w:rsid w:val="516C189D"/>
    <w:rsid w:val="63F70BEA"/>
    <w:rsid w:val="77A2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D2CF"/>
  <w15:docId w15:val="{B32F7985-33D0-4AA6-9C56-EEED0E4A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widowControl w:val="0"/>
      <w:spacing w:before="480" w:line="360" w:lineRule="auto"/>
      <w:ind w:firstLine="720"/>
      <w:jc w:val="both"/>
      <w:outlineLvl w:val="0"/>
    </w:pPr>
    <w:rPr>
      <w:rFonts w:ascii="Cambria" w:hAnsi="Cambria" w:cs="Times New Roman"/>
      <w:b/>
      <w:color w:val="365F91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character" w:customStyle="1" w:styleId="y2iqfc">
    <w:name w:val="y2iqfc"/>
    <w:qFormat/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№21"/>
    <w:basedOn w:val="a"/>
    <w:uiPriority w:val="99"/>
    <w:qFormat/>
    <w:pPr>
      <w:shd w:val="clear" w:color="auto" w:fill="FFFFFF"/>
      <w:spacing w:before="120" w:after="540" w:line="240" w:lineRule="atLeast"/>
      <w:jc w:val="center"/>
      <w:outlineLvl w:val="1"/>
    </w:pPr>
    <w:rPr>
      <w:rFonts w:ascii="Times New Roman" w:hAnsi="Times New Roman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AB70D-445D-439C-B61B-0EE9428B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771</Words>
  <Characters>4401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Əmirova Mətanət Savalan </cp:lastModifiedBy>
  <cp:revision>18</cp:revision>
  <dcterms:created xsi:type="dcterms:W3CDTF">2025-05-15T07:00:00Z</dcterms:created>
  <dcterms:modified xsi:type="dcterms:W3CDTF">2026-05-18T07:43:00Z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eyJoZGlkIjoiNDk0MmIwNmQ5NGQ3YTMxODFhZWNjNDQwYzhkOThlODQiLCJ1c2VySWQiOiI3MDA5Mzg5MjA0MDUwIn0=</vt:lpwstr>
  </property>
  <property fmtid="{D5CDD505-2E9C-101B-9397-08002B2CF9AE}" pid="3" name="KSOProductBuildVer">
    <vt:lpwstr>1049-12.1.0.26372</vt:lpwstr>
  </property>
  <property fmtid="{D5CDD505-2E9C-101B-9397-08002B2CF9AE}" pid="4" name="ICV">
    <vt:lpwstr>62C33E21FB134239A403BF2AFF3A837E_13</vt:lpwstr>
  </property>
</Properties>
</file>